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E8" w:rsidRPr="001C4135" w:rsidRDefault="00BE79E8" w:rsidP="001C4135">
      <w:pPr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родительское собрание</w:t>
      </w:r>
    </w:p>
    <w:p w:rsidR="00BE79E8" w:rsidRPr="001C4135" w:rsidRDefault="00C67048" w:rsidP="00C6704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670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«#</w:t>
      </w:r>
      <w:proofErr w:type="spellStart"/>
      <w:r w:rsidRPr="00C670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ЯсдамЕГЭ</w:t>
      </w:r>
      <w:proofErr w:type="spellEnd"/>
      <w:r w:rsidRPr="00C6704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»</w:t>
      </w:r>
    </w:p>
    <w:p w:rsidR="00BE79E8" w:rsidRPr="001C4135" w:rsidRDefault="00BE79E8" w:rsidP="001C4135">
      <w:pPr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E79E8" w:rsidRPr="001C4135" w:rsidRDefault="00BE79E8" w:rsidP="001C413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Дата проведения – 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15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ноября 201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года</w:t>
      </w:r>
    </w:p>
    <w:p w:rsidR="00BE79E8" w:rsidRPr="001C4135" w:rsidRDefault="00BE79E8" w:rsidP="001C413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Время проведения – 17.30 - 19.00 час.</w:t>
      </w:r>
    </w:p>
    <w:p w:rsidR="00BE79E8" w:rsidRPr="001C4135" w:rsidRDefault="00BE79E8" w:rsidP="001C413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Место проведения 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–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МБОУ «СОШ №5 с УИОП», 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МБОУ «Средняя общеобразовательная школа №12 с 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УИОП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», МБОУ «Средняя общеобразовательная школа №16 с 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УИОП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»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, МАОУ «СШ №19 – корпус кадет «Виктория», МБОУ «СОШ №20 с УИОП» (пункты проведения ЕГЭ-201</w:t>
      </w:r>
      <w:r w:rsidR="00BD55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</w:t>
      </w:r>
      <w:r w:rsidR="00AE148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).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62BD1" w:rsidRPr="001C4135" w:rsidRDefault="00362BD1" w:rsidP="001C4135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67048" w:rsidRPr="00C67048" w:rsidRDefault="00C67048" w:rsidP="00C6704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704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 проведения </w:t>
      </w:r>
    </w:p>
    <w:p w:rsidR="00C67048" w:rsidRPr="00C67048" w:rsidRDefault="00C67048" w:rsidP="00C6704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7048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муниципального родительского собрания « #</w:t>
      </w:r>
      <w:proofErr w:type="spellStart"/>
      <w:r w:rsidRPr="00C67048">
        <w:rPr>
          <w:rFonts w:ascii="Times New Roman" w:hAnsi="Times New Roman" w:cs="Times New Roman"/>
          <w:b/>
          <w:sz w:val="24"/>
          <w:szCs w:val="24"/>
          <w:lang w:val="ru-RU"/>
        </w:rPr>
        <w:t>ЯсдамЕГЭ</w:t>
      </w:r>
      <w:proofErr w:type="spellEnd"/>
      <w:r w:rsidRPr="00C6704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»</w:t>
      </w:r>
    </w:p>
    <w:p w:rsidR="00C67048" w:rsidRPr="00C67048" w:rsidRDefault="00C67048" w:rsidP="00C6704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853" w:type="dxa"/>
        <w:tblInd w:w="-459" w:type="dxa"/>
        <w:tblLayout w:type="fixed"/>
        <w:tblLook w:val="0000"/>
      </w:tblPr>
      <w:tblGrid>
        <w:gridCol w:w="1277"/>
        <w:gridCol w:w="3118"/>
        <w:gridCol w:w="3758"/>
        <w:gridCol w:w="2693"/>
        <w:gridCol w:w="7"/>
      </w:tblGrid>
      <w:tr w:rsidR="00C67048" w:rsidRPr="00C67048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proofErr w:type="spellEnd"/>
          </w:p>
        </w:tc>
      </w:tr>
      <w:tr w:rsidR="00C67048" w:rsidRPr="00C67048" w:rsidTr="00ED7D30">
        <w:trPr>
          <w:gridAfter w:val="1"/>
          <w:wAfter w:w="7" w:type="dxa"/>
          <w:trHeight w:val="64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17.00-17.30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Сбор и размещение участников муниципального родительского собрания в актовом зале школы 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Регистрация участников собрания. Формирование групп для работы секций (по 25-30 чел).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буклетов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регистрацию</w:t>
            </w:r>
            <w:proofErr w:type="spellEnd"/>
          </w:p>
        </w:tc>
      </w:tr>
      <w:tr w:rsidR="00C67048" w:rsidRPr="00BD5571" w:rsidTr="00ED7D30">
        <w:trPr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17.30-17.35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Приветственное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64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 департамента образования Белгородской области /администрации Старооскольского городского округа</w:t>
            </w:r>
          </w:p>
        </w:tc>
      </w:tr>
      <w:tr w:rsidR="00C67048" w:rsidRPr="00C67048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17.35-17.50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Единый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-2019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ГИА-11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МБУ «СЦОКО»</w:t>
            </w:r>
          </w:p>
        </w:tc>
      </w:tr>
      <w:tr w:rsidR="00C67048" w:rsidRPr="00C67048" w:rsidTr="00ED7D30">
        <w:trPr>
          <w:gridAfter w:val="1"/>
          <w:wAfter w:w="7" w:type="dxa"/>
          <w:trHeight w:val="299"/>
        </w:trPr>
        <w:tc>
          <w:tcPr>
            <w:tcW w:w="10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48" w:rsidRPr="00C67048" w:rsidRDefault="00ED7D30" w:rsidP="00C670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секций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7048"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17.55-18.55</w:t>
            </w:r>
          </w:p>
        </w:tc>
      </w:tr>
      <w:tr w:rsidR="00C67048" w:rsidRPr="00BD5571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«ЕГЭ.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моменты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ЕГЭ в аудитории. Технология печати экзаменационных материалов участника ЕГЭ.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ППЭ, организатор в аудитории</w:t>
            </w:r>
          </w:p>
        </w:tc>
      </w:tr>
      <w:tr w:rsidR="00C67048" w:rsidRPr="00BD5571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экзамена. Проверка ЕГЭ. Недочеты и ошибки участников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ЕГЭ по русскому языку</w:t>
            </w:r>
          </w:p>
        </w:tc>
      </w:tr>
      <w:tr w:rsidR="00C67048" w:rsidRPr="00C67048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ЕГЭ по математике (база и профиль).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ЕГЭ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proofErr w:type="spellEnd"/>
          </w:p>
        </w:tc>
      </w:tr>
      <w:tr w:rsidR="00C67048" w:rsidRPr="00BD5571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Психологическая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Психологическая поддержка участников при подготовке к ЕГЭ.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Представители МБУ «Центр психолого-педагогической, медицинской и социальной помощи»</w:t>
            </w:r>
          </w:p>
        </w:tc>
      </w:tr>
      <w:tr w:rsidR="00C67048" w:rsidRPr="00BD5571" w:rsidTr="00ED7D30">
        <w:trPr>
          <w:gridAfter w:val="1"/>
          <w:wAfter w:w="7" w:type="dxa"/>
          <w:trHeight w:val="6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Профориентация учащихся. Условия приема в ВУЗ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Ответственный за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профориентационную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работу, представитель ВУЗа</w:t>
            </w:r>
          </w:p>
        </w:tc>
      </w:tr>
      <w:tr w:rsidR="00C67048" w:rsidRPr="00C67048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проведения экзаменов для детей с ограниченными возможностями здоровья.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ППЭ</w:t>
            </w:r>
          </w:p>
        </w:tc>
      </w:tr>
      <w:tr w:rsidR="00C67048" w:rsidRPr="00C67048" w:rsidTr="00ED7D30">
        <w:trPr>
          <w:gridAfter w:val="1"/>
          <w:wAfter w:w="7" w:type="dxa"/>
          <w:trHeight w:val="2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048" w:rsidRPr="00C67048" w:rsidRDefault="00C67048" w:rsidP="00C6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18.55 </w:t>
            </w:r>
          </w:p>
        </w:tc>
        <w:tc>
          <w:tcPr>
            <w:tcW w:w="68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итогов. Ответы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048" w:rsidRPr="00C67048" w:rsidRDefault="00C67048" w:rsidP="00C6704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Актовый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  <w:proofErr w:type="spellEnd"/>
          </w:p>
        </w:tc>
      </w:tr>
    </w:tbl>
    <w:p w:rsidR="002F2F81" w:rsidRDefault="002F2F81" w:rsidP="001C4135">
      <w:pPr>
        <w:ind w:left="284" w:firstLine="720"/>
        <w:jc w:val="center"/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</w:pPr>
    </w:p>
    <w:p w:rsidR="00241A5B" w:rsidRDefault="00241A5B" w:rsidP="001C4135">
      <w:pPr>
        <w:ind w:left="284" w:firstLine="720"/>
        <w:jc w:val="center"/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  <w:lastRenderedPageBreak/>
        <w:t>Видеоролик «Я сдал ЕГЭ»</w:t>
      </w:r>
    </w:p>
    <w:p w:rsidR="00000BA0" w:rsidRDefault="00000BA0" w:rsidP="001C4135">
      <w:pPr>
        <w:ind w:left="284" w:firstLine="720"/>
        <w:jc w:val="center"/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</w:pPr>
    </w:p>
    <w:p w:rsidR="00000BA0" w:rsidRDefault="00000BA0" w:rsidP="00000BA0">
      <w:pPr>
        <w:ind w:left="284" w:firstLine="720"/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  <w:t>Приветственное слово директора школы Полевой Натальи Викторовны</w:t>
      </w:r>
    </w:p>
    <w:p w:rsidR="00362BD1" w:rsidRPr="001C4135" w:rsidRDefault="005145BC" w:rsidP="001C4135">
      <w:pPr>
        <w:ind w:left="284" w:firstLine="72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b/>
          <w:i/>
          <w:color w:val="000000" w:themeColor="text1"/>
          <w:spacing w:val="-3"/>
          <w:w w:val="115"/>
          <w:sz w:val="28"/>
          <w:szCs w:val="28"/>
          <w:lang w:val="ru-RU"/>
        </w:rPr>
        <w:t xml:space="preserve">Уважаемые </w:t>
      </w:r>
      <w:r w:rsidRPr="001C4135">
        <w:rPr>
          <w:rFonts w:ascii="Times New Roman" w:hAnsi="Times New Roman" w:cs="Times New Roman"/>
          <w:b/>
          <w:i/>
          <w:color w:val="000000" w:themeColor="text1"/>
          <w:w w:val="115"/>
          <w:sz w:val="28"/>
          <w:szCs w:val="28"/>
          <w:lang w:val="ru-RU"/>
        </w:rPr>
        <w:t>родители выпускников!</w:t>
      </w:r>
    </w:p>
    <w:p w:rsidR="00362BD1" w:rsidRPr="001C4135" w:rsidRDefault="00565978" w:rsidP="001C4135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97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Слайд 2.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="005145BC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Ваши дети</w:t>
      </w:r>
      <w:r w:rsidR="00E6751C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="004C2C73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–</w:t>
      </w:r>
      <w:r w:rsidR="00E6751C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учащиеся 11-х классов</w:t>
      </w:r>
      <w:r w:rsidR="005145BC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и </w:t>
      </w:r>
      <w:r w:rsidR="00E6751C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вы</w:t>
      </w:r>
      <w:r w:rsidR="005145BC"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вступили в ответственный период жизни – период подготовки к сдаче единого государственного экзамена (ЕГЭ). Это волнительное время для каждого выпускника, но часто взрослые переживают его не менее остро, чем школьники. Беспокоятся родители, планируя будущее своих детей и оценивая их шансы на поступление в вуз. Волнуются учителя, так как успешная сдача экзаменов – результат труда и выпускника, и его педагога.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И 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осталось всего 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8 месяцев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до того момента, когда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ваши дети скажут 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ам «Я студент 1 курса».</w:t>
      </w:r>
    </w:p>
    <w:p w:rsidR="00241A5B" w:rsidRDefault="00445F89" w:rsidP="00E53638">
      <w:pPr>
        <w:pStyle w:val="a3"/>
        <w:ind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На 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муниципальном родительском собрании, посвященном организации и проведению ГИА-11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собрании присутствуют:</w:t>
      </w:r>
    </w:p>
    <w:p w:rsidR="00DC6BBF" w:rsidRDefault="00DC6BBF" w:rsidP="00E53638">
      <w:pPr>
        <w:pStyle w:val="a3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DC6BBF">
        <w:rPr>
          <w:rFonts w:ascii="Times New Roman" w:hAnsi="Times New Roman" w:cs="Times New Roman"/>
          <w:w w:val="105"/>
          <w:sz w:val="28"/>
          <w:szCs w:val="28"/>
          <w:lang w:val="ru-RU"/>
        </w:rPr>
        <w:t>Брежнева Ирина Николаевна, заместитель начальника управления образования администрации Старооскольского городского округа</w:t>
      </w:r>
    </w:p>
    <w:p w:rsidR="00241A5B" w:rsidRDefault="00DC6BBF" w:rsidP="00E53638">
      <w:pPr>
        <w:pStyle w:val="a3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Сысоева Валентина Серафимовна, </w:t>
      </w:r>
      <w:proofErr w:type="spellStart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нач</w:t>
      </w:r>
      <w:proofErr w:type="spellEnd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.</w:t>
      </w:r>
    </w:p>
    <w:p w:rsidR="00DC6BBF" w:rsidRPr="00DC6BBF" w:rsidRDefault="00DC6BBF" w:rsidP="00E53638">
      <w:pPr>
        <w:pStyle w:val="a3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Стребкова</w:t>
      </w:r>
      <w:proofErr w:type="spellEnd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Татьяна Борисовна, методист….</w:t>
      </w:r>
    </w:p>
    <w:p w:rsidR="00241A5B" w:rsidRDefault="00241A5B" w:rsidP="00E5363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В ходе нашего собрания будут организована работа секций, в которых специалисты расскажут Вам о ГИА11.</w:t>
      </w:r>
    </w:p>
    <w:p w:rsidR="00241A5B" w:rsidRDefault="00DC6BBF" w:rsidP="00E53638">
      <w:pPr>
        <w:pStyle w:val="a3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Савченко Оксана Валерьевна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, руководитель ППЭ, расскажет Вам о работе ППЭ в секции «ЕГЭ. Организационные моменты».</w:t>
      </w:r>
    </w:p>
    <w:p w:rsidR="00241A5B" w:rsidRDefault="00DC6BBF" w:rsidP="00E53638">
      <w:pPr>
        <w:pStyle w:val="a3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DC6BBF">
        <w:rPr>
          <w:rFonts w:ascii="Times New Roman" w:hAnsi="Times New Roman" w:cs="Times New Roman"/>
          <w:w w:val="105"/>
          <w:sz w:val="28"/>
          <w:szCs w:val="28"/>
          <w:lang w:val="ru-RU"/>
        </w:rPr>
        <w:t>Пивоварова Надежда Викторовна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, член региональной предметной комиссии по математике, организует работу секц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ии «Математика. Мнение эксперта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»</w:t>
      </w:r>
    </w:p>
    <w:p w:rsidR="00241A5B" w:rsidRDefault="00DC6BBF" w:rsidP="00E53638">
      <w:pPr>
        <w:pStyle w:val="a3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>Панова Ирина Борисовна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,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член региональной предметной комиссии по 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русскому языку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, организует работу секции «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Русский язык. Мнение эксперта</w:t>
      </w:r>
      <w:r w:rsidR="00241A5B">
        <w:rPr>
          <w:rFonts w:ascii="Times New Roman" w:hAnsi="Times New Roman" w:cs="Times New Roman"/>
          <w:w w:val="105"/>
          <w:sz w:val="28"/>
          <w:szCs w:val="28"/>
          <w:lang w:val="ru-RU"/>
        </w:rPr>
        <w:t>»</w:t>
      </w:r>
    </w:p>
    <w:p w:rsidR="00000BA0" w:rsidRDefault="00000BA0" w:rsidP="00000BA0">
      <w:pPr>
        <w:pStyle w:val="a3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Прохорова Ольга Александровна </w:t>
      </w:r>
      <w:r w:rsidR="00E53638"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расскажет вам о </w:t>
      </w:r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важности </w:t>
      </w:r>
      <w:r w:rsidR="00E53638"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психологической </w:t>
      </w:r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>поддержки</w:t>
      </w:r>
      <w:r w:rsidR="00E53638"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выпускник</w:t>
      </w:r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>ов родителями</w:t>
      </w:r>
      <w:r w:rsidR="00E53638"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 секции «Психологическая гостиная»</w:t>
      </w:r>
    </w:p>
    <w:p w:rsidR="00E53638" w:rsidRPr="00000BA0" w:rsidRDefault="00000BA0" w:rsidP="00000BA0">
      <w:pPr>
        <w:pStyle w:val="a3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Селютина Наталья Валерьевна,  ответственный секретарь отборочной комиссии СТИ НИТУ «</w:t>
      </w:r>
      <w:proofErr w:type="spellStart"/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>МИСиС</w:t>
      </w:r>
      <w:proofErr w:type="spellEnd"/>
      <w:r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>»</w:t>
      </w:r>
      <w:r w:rsidR="00E53638" w:rsidRPr="00000BA0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поможет вам разобраться с правилами приема в учреждения высшего образования в секции «Профессиональный выбор»</w:t>
      </w:r>
    </w:p>
    <w:p w:rsidR="00E53638" w:rsidRDefault="00000BA0" w:rsidP="00000BA0">
      <w:pPr>
        <w:pStyle w:val="a3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Шаброва</w:t>
      </w:r>
      <w:proofErr w:type="spellEnd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Олеся Сергеевна, м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едицинский </w:t>
      </w:r>
      <w:proofErr w:type="spellStart"/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работник</w:t>
      </w:r>
      <w:proofErr w:type="gramStart"/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ф</w:t>
      </w:r>
      <w:proofErr w:type="gramEnd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ельдшер</w:t>
      </w:r>
      <w:proofErr w:type="spellEnd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Школы №16</w:t>
      </w:r>
      <w:r w:rsidR="00E53638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расскажет вам о том, что нужно делать, если ребенку стало плохо во время проведения экзамена, а также об особенностях сдачи экзамена детьми с ОВЗ в секции «Школа здоровья».</w:t>
      </w:r>
    </w:p>
    <w:p w:rsidR="00366014" w:rsidRPr="001C4135" w:rsidRDefault="00366014" w:rsidP="001C4135">
      <w:pPr>
        <w:pStyle w:val="Heading1"/>
        <w:ind w:left="0" w:firstLine="709"/>
        <w:rPr>
          <w:rFonts w:ascii="Times New Roman" w:hAnsi="Times New Roman" w:cs="Times New Roman"/>
          <w:w w:val="120"/>
          <w:sz w:val="28"/>
          <w:szCs w:val="28"/>
          <w:lang w:val="ru-RU"/>
        </w:rPr>
      </w:pPr>
    </w:p>
    <w:p w:rsidR="0088791C" w:rsidRPr="001C4135" w:rsidRDefault="0088791C" w:rsidP="0088791C">
      <w:pPr>
        <w:suppressAutoHyphens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Уважаемые родители!</w:t>
      </w:r>
    </w:p>
    <w:p w:rsidR="0088791C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Слайд </w:t>
      </w:r>
      <w:r w:rsidR="0056597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 Федеральным законом от 29.12.2012 №273-ФЗ «Об образовании в Российской Федерации» (ст. 59, 70) изучение образовательных программ среднего общего образования завершается  государственной итоговой аттестацией, которая является формой</w:t>
      </w:r>
      <w:r w:rsidRPr="001C41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оценки степени и уровня освоения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обучающимися образовательной программы. </w:t>
      </w:r>
    </w:p>
    <w:p w:rsidR="0088791C" w:rsidRPr="001C4135" w:rsidRDefault="0088791C" w:rsidP="0088791C">
      <w:pPr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Государственная итоговая аттестация поводится в форме единого государственного экзамена.</w:t>
      </w:r>
      <w:r w:rsidRPr="001C4135">
        <w:rPr>
          <w:rFonts w:ascii="Times New Roman" w:hAnsi="Times New Roman" w:cs="Times New Roman"/>
          <w:b/>
          <w:i/>
          <w:color w:val="00A1D7"/>
          <w:w w:val="11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Для выпускников с ОВЗ и детей-инвалидов, инвалидов участие в ЕГЭ – дело добровольное. Они могут сдавать выпускные экзамены и в форме государственного выпускного экзамена (ГВЭ) с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использованием текстов, тем,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заданий и билетов, а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также сочетать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обе формы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государственной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итоговой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аттестации.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Например, сдавать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русский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язык в форме ЕГЭ, а математику – в форме ГВЭ.</w:t>
      </w:r>
    </w:p>
    <w:p w:rsidR="0088791C" w:rsidRPr="001C4135" w:rsidRDefault="0088791C" w:rsidP="0088791C">
      <w:pPr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88791C" w:rsidRPr="001C4135" w:rsidRDefault="0088791C" w:rsidP="008879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Старооскольском городском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округе уже началась подготовка к проведению ГИА-11. С целью организованного проведения государственной итоговой аттестации в 201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определены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ППЭ (</w:t>
      </w:r>
      <w:proofErr w:type="spellStart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шк</w:t>
      </w:r>
      <w:proofErr w:type="spellEnd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№№5, 12, 16, 19, 20)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руководители ППЭ.  В пункт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ах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проведения экзаменов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28 сентября и </w:t>
      </w:r>
      <w:r w:rsidRPr="00C670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01 ноября 2018 года в рамках </w:t>
      </w:r>
      <w:proofErr w:type="spellStart"/>
      <w:r w:rsidRPr="00C67048">
        <w:rPr>
          <w:rFonts w:ascii="Times New Roman" w:eastAsia="Times New Roman" w:hAnsi="Times New Roman" w:cs="Times New Roman"/>
          <w:sz w:val="28"/>
          <w:szCs w:val="28"/>
          <w:lang w:val="ru-RU"/>
        </w:rPr>
        <w:t>пилотного</w:t>
      </w:r>
      <w:proofErr w:type="spellEnd"/>
      <w:r w:rsidRPr="00C670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внедрения технологии передачи экзаменационных материалов единого государственного экзамена по информационно-телекоммуникационной сети «Интернет» в пункты проведения экзаменов  на территории Старооскольского городского округа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67048">
        <w:rPr>
          <w:rFonts w:ascii="Times New Roman" w:eastAsia="Times New Roman" w:hAnsi="Times New Roman" w:cs="Times New Roman"/>
          <w:sz w:val="28"/>
          <w:szCs w:val="28"/>
          <w:lang w:val="ru-RU"/>
        </w:rPr>
        <w:t>тренировочны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C670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экзамен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C670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без участия детей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. Запланировано проведение пробных муниципальных экзаменов в форме ЕГЭ.</w:t>
      </w:r>
      <w:r w:rsidRPr="001C41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Сведения о выпускниках уже внесены в региональную информационную систему для проведения итогового сочинения (изложения).</w:t>
      </w:r>
    </w:p>
    <w:p w:rsidR="0088791C" w:rsidRPr="001C4135" w:rsidRDefault="0088791C" w:rsidP="0088791C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Сочинение</w:t>
      </w:r>
    </w:p>
    <w:p w:rsidR="00565978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Слайд 4. </w:t>
      </w:r>
    </w:p>
    <w:p w:rsidR="0088791C" w:rsidRPr="001C4135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F0C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декабря</w:t>
      </w:r>
      <w:r w:rsidRPr="00DF0C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F0C7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971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учащи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й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ся 11-х  классов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общеобразовательных организаций Старооскольского городского округа будут писать  итоговое сочинение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изложение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</w:t>
      </w:r>
    </w:p>
    <w:p w:rsidR="0088791C" w:rsidRPr="00E53638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На слайде представлены даты проведения сочинения в 201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/201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учебном году, тематические направления </w:t>
      </w:r>
    </w:p>
    <w:p w:rsidR="0088791C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Сочинение как условие доп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уска к ГИА проводится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темам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сформированным </w:t>
      </w:r>
      <w:proofErr w:type="spellStart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Рособрнадзором</w:t>
      </w:r>
      <w:proofErr w:type="spellEnd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часовым поясам. </w:t>
      </w:r>
    </w:p>
    <w:p w:rsidR="0088791C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Процедура проведения итогового сочинения (изложения) максимально приближена к проведению ЕГЭ. </w:t>
      </w:r>
    </w:p>
    <w:p w:rsidR="0088791C" w:rsidRPr="001C4135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В Ст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арооскольском городском округе оно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будет проводиться 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ППЭ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строгом соответствии с Порядком: </w:t>
      </w:r>
    </w:p>
    <w:p w:rsidR="0088791C" w:rsidRPr="001C4135" w:rsidRDefault="0088791C" w:rsidP="0088791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допуск участников с применением ручных металлоискателей; </w:t>
      </w:r>
    </w:p>
    <w:p w:rsidR="0088791C" w:rsidRPr="001C4135" w:rsidRDefault="0088791C" w:rsidP="0088791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оборудование ППЭ средствами подавления сигналов мобильной связи;</w:t>
      </w:r>
    </w:p>
    <w:p w:rsidR="0088791C" w:rsidRPr="001C4135" w:rsidRDefault="0088791C" w:rsidP="0088791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запрет на использование сре</w:t>
      </w:r>
      <w:proofErr w:type="gramStart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дств св</w:t>
      </w:r>
      <w:proofErr w:type="gramEnd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язи и информационных материалов;</w:t>
      </w:r>
    </w:p>
    <w:p w:rsidR="0088791C" w:rsidRPr="001C4135" w:rsidRDefault="0088791C" w:rsidP="0088791C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использование </w:t>
      </w:r>
      <w:proofErr w:type="gramStart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видеонаблюдения</w:t>
      </w:r>
      <w:proofErr w:type="gramEnd"/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 в аудиториях, так и в коридорах.</w:t>
      </w:r>
    </w:p>
    <w:p w:rsidR="0088791C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Длительность процедуры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 часа 55 минут, разрешено использование орфографических словарей (для изложения – орфографических и толковых словарей). </w:t>
      </w:r>
    </w:p>
    <w:p w:rsidR="0088791C" w:rsidRPr="001C4135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Результаты сочинения могут быть использованы при поступлении в </w:t>
      </w:r>
      <w:r w:rsidRPr="00CF628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образовательная организаци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CF6281">
        <w:rPr>
          <w:rFonts w:ascii="Times New Roman" w:eastAsia="Times New Roman" w:hAnsi="Times New Roman" w:cs="Times New Roman"/>
          <w:sz w:val="28"/>
          <w:szCs w:val="28"/>
          <w:lang w:val="ru-RU"/>
        </w:rPr>
        <w:t>, осуществляющ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ие</w:t>
      </w:r>
      <w:r w:rsidRPr="00CF62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образовательную деятельность по образовательным программам высшего образования,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сочинение при этом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может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перепроверяется и оценива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</w:t>
      </w:r>
      <w:r w:rsidRPr="00CF6281">
        <w:rPr>
          <w:rFonts w:ascii="Times New Roman" w:eastAsia="Times New Roman" w:hAnsi="Times New Roman" w:cs="Times New Roman"/>
          <w:sz w:val="28"/>
          <w:szCs w:val="28"/>
          <w:lang w:val="ru-RU"/>
        </w:rPr>
        <w:t>вузом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самостоятельно. </w:t>
      </w:r>
      <w:r w:rsidRPr="00D81E41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 изложения вузом не учитываются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Результаты сочинения для поступления действуют 4 года, для получения допуска к единому государственному экзамену –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бессрочно.</w:t>
      </w:r>
    </w:p>
    <w:p w:rsidR="0088791C" w:rsidRPr="00D81E41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Слайд 5.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81E41">
        <w:rPr>
          <w:rFonts w:ascii="Times New Roman" w:eastAsia="Times New Roman" w:hAnsi="Times New Roman" w:cs="Times New Roman"/>
          <w:sz w:val="28"/>
          <w:szCs w:val="28"/>
          <w:lang w:val="ru-RU"/>
        </w:rPr>
        <w:t>Лица с ОВЗ, дети-инвалиды и инвалиды имеют право писать как итоговое сочинение, так и изложение (при этом время увеличивается на 1,5 часа).</w:t>
      </w:r>
    </w:p>
    <w:p w:rsidR="0088791C" w:rsidRPr="00D81E41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Процедура</w:t>
      </w:r>
      <w:r w:rsidRPr="00D81E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проводится в условиях, учитывающих состояние их здоровья. Для лиц, имеющих медицинские показания для обучения на дому и соответствующие рекомендации </w:t>
      </w:r>
      <w:proofErr w:type="spellStart"/>
      <w:r w:rsidRPr="00D81E41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психолого-медико-педагогической</w:t>
      </w:r>
      <w:proofErr w:type="spellEnd"/>
      <w:r w:rsidRPr="00D81E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комиссии, итоговое сочинение (изложение) организуется на дому (или в медицинском учреждении).</w:t>
      </w:r>
    </w:p>
    <w:p w:rsidR="0088791C" w:rsidRPr="00D81E41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8791C" w:rsidRPr="002F1CC6" w:rsidRDefault="0088791C" w:rsidP="0088791C">
      <w:pPr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ознакомления учащихся с процедурой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17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октября 201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 проведено пробное муниципальное итоговое сочине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ние (изложение) в 11-х классах, в котором приняли </w:t>
      </w:r>
      <w:r w:rsidRPr="002F1CC6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участ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ие </w:t>
      </w:r>
      <w:r w:rsidRPr="002F1CC6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960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чел., из них - получили «незачет – 20 чел.</w:t>
      </w:r>
      <w:r w:rsidRPr="002F1CC6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, 1 – удален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за нарушения порядка проведения</w:t>
      </w:r>
      <w:r w:rsidRPr="002F1CC6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88791C" w:rsidRPr="001C4135" w:rsidRDefault="0088791C" w:rsidP="008879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8791C" w:rsidRPr="001C4135" w:rsidRDefault="0088791C" w:rsidP="0088791C">
      <w:pPr>
        <w:pStyle w:val="Heading1"/>
        <w:ind w:left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20"/>
          <w:sz w:val="28"/>
          <w:szCs w:val="28"/>
          <w:lang w:val="ru-RU"/>
        </w:rPr>
        <w:t>Где найти правильную информацию?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Слайд 6.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Одна из главных причин предэкзаменационного стресса – ситуация неопределенности.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Заблаговременное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ознакомление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правилами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проведения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ЕГЭ,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заполнения бланков; тренировка в решении заданий, подобн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ых тем, что могут встретиться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на экзамене, – все это поможет разрешить эту ситуацию, а самому выпускнику избежать на ЕГЭ обидных «технических» ошибок, сберечь свое время и</w:t>
      </w:r>
      <w:r w:rsidRPr="001C4135">
        <w:rPr>
          <w:rFonts w:ascii="Times New Roman" w:hAnsi="Times New Roman" w:cs="Times New Roman"/>
          <w:spacing w:val="38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нервы.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Информацию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необходимо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получать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только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из официальных источников.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П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режде </w:t>
      </w:r>
      <w:proofErr w:type="gram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всего</w:t>
      </w:r>
      <w:proofErr w:type="gram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следует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обратить внимание на сайт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Рособрнадзора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(</w:t>
      </w:r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www</w:t>
      </w:r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obrnadzor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gov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ru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) и официальный информационный портал единого государственного экзамена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>(</w:t>
      </w:r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</w:rPr>
        <w:t>www</w:t>
      </w:r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</w:rPr>
        <w:t>ege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</w:rPr>
        <w:t>edu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spacing w:val="-3"/>
          <w:w w:val="105"/>
          <w:sz w:val="28"/>
          <w:szCs w:val="28"/>
        </w:rPr>
        <w:t>ru</w:t>
      </w:r>
      <w:proofErr w:type="spellEnd"/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)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именно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там в первую очередь публикуется информация о ЕГЭ, которая так или иначе может касаться интересов выпускников. 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Н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а сайтах департамента образования Белгородской области, Белгородского регионального центра оценки качества образования, управления образования администрации Старооскольского городского округа, муниципального бюджетного учреждения «Старооскольский центр оценки качества образования»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вы можете найти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нормативные правовые документы, методические рекомендации, информаци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ю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 подготовке и проведению ЕГЭ в 201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9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.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Р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аботают интернет-приемная управления образования, телефоны «горячей линии» по вопросам ЕГЭ. 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На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сайт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е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разработчиков экзаменационных материалов ЕГЭ – Федерального института педагогических измерений (ФИПИ) </w:t>
      </w:r>
      <w:hyperlink r:id="rId6">
        <w:r w:rsidRPr="001C4135">
          <w:rPr>
            <w:rFonts w:ascii="Times New Roman" w:hAnsi="Times New Roman" w:cs="Times New Roman"/>
            <w:b/>
            <w:i/>
            <w:color w:val="00A1D7"/>
            <w:w w:val="105"/>
            <w:sz w:val="28"/>
            <w:szCs w:val="28"/>
          </w:rPr>
          <w:t>www</w:t>
        </w:r>
        <w:r w:rsidRPr="001C4135">
          <w:rPr>
            <w:rFonts w:ascii="Times New Roman" w:hAnsi="Times New Roman" w:cs="Times New Roman"/>
            <w:b/>
            <w:i/>
            <w:color w:val="00A1D7"/>
            <w:w w:val="105"/>
            <w:sz w:val="28"/>
            <w:szCs w:val="28"/>
            <w:lang w:val="ru-RU"/>
          </w:rPr>
          <w:t>.</w:t>
        </w:r>
        <w:proofErr w:type="spellStart"/>
        <w:r w:rsidRPr="001C4135">
          <w:rPr>
            <w:rFonts w:ascii="Times New Roman" w:hAnsi="Times New Roman" w:cs="Times New Roman"/>
            <w:b/>
            <w:i/>
            <w:color w:val="00A1D7"/>
            <w:w w:val="105"/>
            <w:sz w:val="28"/>
            <w:szCs w:val="28"/>
          </w:rPr>
          <w:t>fipi</w:t>
        </w:r>
        <w:proofErr w:type="spellEnd"/>
        <w:r w:rsidRPr="001C4135">
          <w:rPr>
            <w:rFonts w:ascii="Times New Roman" w:hAnsi="Times New Roman" w:cs="Times New Roman"/>
            <w:b/>
            <w:i/>
            <w:color w:val="00A1D7"/>
            <w:w w:val="105"/>
            <w:sz w:val="28"/>
            <w:szCs w:val="28"/>
            <w:lang w:val="ru-RU"/>
          </w:rPr>
          <w:t>.</w:t>
        </w:r>
        <w:proofErr w:type="spellStart"/>
        <w:r w:rsidRPr="001C4135">
          <w:rPr>
            <w:rFonts w:ascii="Times New Roman" w:hAnsi="Times New Roman" w:cs="Times New Roman"/>
            <w:b/>
            <w:i/>
            <w:color w:val="00A1D7"/>
            <w:w w:val="105"/>
            <w:sz w:val="28"/>
            <w:szCs w:val="28"/>
          </w:rPr>
          <w:t>ru</w:t>
        </w:r>
        <w:proofErr w:type="spellEnd"/>
        <w:r w:rsidRPr="001C4135">
          <w:rPr>
            <w:rFonts w:ascii="Times New Roman" w:hAnsi="Times New Roman" w:cs="Times New Roman"/>
            <w:b/>
            <w:i/>
            <w:color w:val="00A1D7"/>
            <w:w w:val="105"/>
            <w:sz w:val="28"/>
            <w:szCs w:val="28"/>
            <w:lang w:val="ru-RU"/>
          </w:rPr>
          <w:t>.</w:t>
        </w:r>
      </w:hyperlink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</w:p>
    <w:p w:rsidR="0088791C" w:rsidRPr="001C4135" w:rsidRDefault="0088791C" w:rsidP="0088791C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размещены д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емонстрационные варианты КИМ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 всем предметам,  </w:t>
      </w:r>
      <w:r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>кодификаторы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элементов 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содержания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и требований к уровню подготовки выпускников образовательных организаций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,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критерии оценки выполнения заданий с развернутым ответом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.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 </w:t>
      </w:r>
    </w:p>
    <w:p w:rsidR="0088791C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2F1CC6">
        <w:rPr>
          <w:rFonts w:ascii="Times New Roman" w:hAnsi="Times New Roman" w:cs="Times New Roman"/>
          <w:w w:val="105"/>
          <w:sz w:val="28"/>
          <w:szCs w:val="28"/>
          <w:lang w:val="ru-RU"/>
        </w:rPr>
        <w:t>Согласно справке ФИПИ в 2019 году контрольно-измерительные материалы не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изменились по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математике, географии, физике, химии, информатике и ИКТ.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По русскому языку увеличено количество заданий с 26 до 27 (добавлено задание 21 на умение проводить пунктуационный анализ текста).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lastRenderedPageBreak/>
        <w:t>КИМы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 остальным предметам претерпели несущественные изменения: уточнены требования к выполнению отдельных заданий, увеличено количество заданий, переработана система оценивания отдельных заданий. </w:t>
      </w:r>
    </w:p>
    <w:p w:rsidR="0088791C" w:rsidRPr="001C4135" w:rsidRDefault="0088791C" w:rsidP="0088791C">
      <w:pPr>
        <w:tabs>
          <w:tab w:val="left" w:pos="795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spacing w:val="1"/>
          <w:w w:val="105"/>
          <w:sz w:val="28"/>
          <w:szCs w:val="28"/>
          <w:lang w:val="ru-RU"/>
        </w:rPr>
        <w:t>Слайд 7.</w:t>
      </w:r>
      <w:r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Также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на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сайте </w:t>
      </w:r>
      <w:r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ФИПИ есть 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>очень полезный</w:t>
      </w:r>
      <w:r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раздел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– 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>Откры</w:t>
      </w:r>
      <w:r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>тый банк</w:t>
      </w:r>
      <w:r w:rsidRPr="001C4135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заданий </w:t>
      </w:r>
      <w:r w:rsidRPr="001C4135">
        <w:rPr>
          <w:rFonts w:ascii="Times New Roman" w:hAnsi="Times New Roman" w:cs="Times New Roman"/>
          <w:spacing w:val="2"/>
          <w:w w:val="105"/>
          <w:sz w:val="28"/>
          <w:szCs w:val="28"/>
          <w:lang w:val="ru-RU"/>
        </w:rPr>
        <w:t xml:space="preserve">ЕГЭ.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В банке размещено большое количество заданий, используемых при составлении вариантов КИМ ЕГЭ по всем учебным предметам. Его можно использовать для самостоятельной подготовки к ЕГЭ. </w:t>
      </w:r>
    </w:p>
    <w:p w:rsidR="0088791C" w:rsidRPr="003F0606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Еще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>одно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важное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предостережение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для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выпускников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их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родителей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–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не</w:t>
      </w:r>
      <w:r w:rsidRPr="001C4135">
        <w:rPr>
          <w:rFonts w:ascii="Times New Roman" w:hAnsi="Times New Roman" w:cs="Times New Roman"/>
          <w:spacing w:val="-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доверять разного рода мошенническим предложениям купить накануне экзамена якобы реальные задания и ответы ЕГЭ. Для защиты экзаменационных материалов от утечек</w:t>
      </w:r>
      <w:r w:rsidRPr="001C4135">
        <w:rPr>
          <w:rFonts w:ascii="Times New Roman" w:hAnsi="Times New Roman" w:cs="Times New Roman"/>
          <w:spacing w:val="-1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предпринимаются</w:t>
      </w:r>
      <w:r w:rsidRPr="001C4135">
        <w:rPr>
          <w:rFonts w:ascii="Times New Roman" w:hAnsi="Times New Roman" w:cs="Times New Roman"/>
          <w:spacing w:val="-1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беспрецедентные</w:t>
      </w:r>
      <w:r w:rsidRPr="001C4135">
        <w:rPr>
          <w:rFonts w:ascii="Times New Roman" w:hAnsi="Times New Roman" w:cs="Times New Roman"/>
          <w:spacing w:val="-1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меры</w:t>
      </w:r>
      <w:r w:rsidRPr="001C4135">
        <w:rPr>
          <w:rFonts w:ascii="Times New Roman" w:hAnsi="Times New Roman" w:cs="Times New Roman"/>
          <w:spacing w:val="-1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безопасности.</w:t>
      </w:r>
      <w:r w:rsidRPr="001C4135">
        <w:rPr>
          <w:rFonts w:ascii="Times New Roman" w:hAnsi="Times New Roman" w:cs="Times New Roman"/>
          <w:spacing w:val="-1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Следует</w:t>
      </w:r>
      <w:r w:rsidRPr="001C4135">
        <w:rPr>
          <w:rFonts w:ascii="Times New Roman" w:hAnsi="Times New Roman" w:cs="Times New Roman"/>
          <w:spacing w:val="-1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отметить, что никаких утечек КИМ ЕГЭ в последние годы не было. А те, кто купил перед экзаменом якобы реальные КИМ, поте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ряли в лучшем случае деньги, а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>худ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шем – время, которое могло быть с пользой потрачено на подготовку к экзамену. </w:t>
      </w:r>
    </w:p>
    <w:p w:rsidR="0088791C" w:rsidRPr="001C4135" w:rsidRDefault="0088791C" w:rsidP="0088791C">
      <w:pPr>
        <w:pStyle w:val="Heading1"/>
        <w:ind w:left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20"/>
          <w:sz w:val="28"/>
          <w:szCs w:val="28"/>
          <w:lang w:val="ru-RU"/>
        </w:rPr>
        <w:t>Профилактика нарушений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Слайд 8.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Процедура проведения ЕГЭ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строго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регламентирована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порядком его проведения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, при нарушении котор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ого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участник удаляется с экзамена, а его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результат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аннулируется. </w:t>
      </w:r>
    </w:p>
    <w:p w:rsidR="0088791C" w:rsidRPr="001C4135" w:rsidRDefault="0088791C" w:rsidP="0088791C">
      <w:pPr>
        <w:tabs>
          <w:tab w:val="left" w:pos="795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>На ЕГЭ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w w:val="105"/>
          <w:sz w:val="28"/>
          <w:szCs w:val="28"/>
          <w:lang w:val="ru-RU"/>
        </w:rPr>
        <w:t>запрещено</w:t>
      </w:r>
      <w:r w:rsidRPr="001C4135">
        <w:rPr>
          <w:rFonts w:ascii="Times New Roman" w:hAnsi="Times New Roman" w:cs="Times New Roman"/>
          <w:spacing w:val="-2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приносить мобильный телефон, другие средства связи и электронные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гаджеты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, справочные материалы, различные заметки. Даже если ученик просто забыл сдать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гаджет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организатору на входе в ППЭ и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не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собирался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им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пользоваться,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то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при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обнаружении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запрещенного</w:t>
      </w:r>
      <w:r w:rsidRPr="001C4135">
        <w:rPr>
          <w:rFonts w:ascii="Times New Roman" w:hAnsi="Times New Roman" w:cs="Times New Roman"/>
          <w:spacing w:val="-9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оборудования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он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будет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удален с</w:t>
      </w:r>
      <w:r w:rsidRPr="001C4135">
        <w:rPr>
          <w:rFonts w:ascii="Times New Roman" w:hAnsi="Times New Roman" w:cs="Times New Roman"/>
          <w:spacing w:val="25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экзамена.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Слайд 9.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Для профилактики нарушений на ЕГЭ все ППЭ оборудуются стационарными и (или) переносными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металлодетекторами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, средствами видеонаблюдения, средствами подавления сигнала мобильной связи. Кроме того, через специальный портал, где в режиме реального времени транслируется все, что происходит в каждой аудитории, за действиями участников ЕГЭ смотрят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он-лайн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наблюдатели, также фиксирующие нарушения.</w:t>
      </w:r>
      <w:r w:rsidRPr="00EF2F48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Во время экзаменов в аудиториях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могут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присутств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овать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общественные наблюдатели, следящие за соблюдением порядка проведения ЕГЭ.</w:t>
      </w:r>
    </w:p>
    <w:p w:rsidR="0088791C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Все видеозаписи сохраняются после экзаменов до 01 марта следующего года и могут быть пересмотрены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.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Поэтому шансы нарушителя остаться незамеченным фактически равны нулю.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В ходе экзаменационной кампании 2018 года особое внимание было уделено обучающимся, отсутствовавшим на экзамене суммарно более 30 минут. </w:t>
      </w:r>
    </w:p>
    <w:p w:rsidR="0088791C" w:rsidRDefault="0088791C" w:rsidP="0088791C">
      <w:pPr>
        <w:ind w:firstLine="720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DF0C71">
        <w:rPr>
          <w:rFonts w:ascii="Times New Roman" w:hAnsi="Times New Roman" w:cs="Times New Roman"/>
          <w:w w:val="105"/>
          <w:sz w:val="28"/>
          <w:szCs w:val="28"/>
          <w:lang w:val="ru-RU"/>
        </w:rPr>
        <w:t>Пересдача ЕГЭ по обязательным предметам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для выпускников текущего года станет возможна не ранее 1 сентября этого года, по предметам по выбору – не ранее чем через год.</w:t>
      </w:r>
    </w:p>
    <w:p w:rsidR="0088791C" w:rsidRDefault="0088791C" w:rsidP="0088791C">
      <w:pPr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  <w:proofErr w:type="gramStart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Предлагаем вашему внимаю</w:t>
      </w:r>
      <w:proofErr w:type="gramEnd"/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видеоролик, подготовленный федеральной службой по контролю в сфере образования, о нарушения ЕГЭ.</w:t>
      </w:r>
    </w:p>
    <w:p w:rsidR="0088791C" w:rsidRPr="001C4135" w:rsidRDefault="0088791C" w:rsidP="0088791C">
      <w:pPr>
        <w:ind w:left="284"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363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Фильм </w:t>
      </w:r>
      <w:proofErr w:type="spellStart"/>
      <w:r w:rsidRPr="00E53638">
        <w:rPr>
          <w:rFonts w:ascii="Times New Roman" w:hAnsi="Times New Roman" w:cs="Times New Roman"/>
          <w:b/>
          <w:sz w:val="28"/>
          <w:szCs w:val="28"/>
          <w:lang w:val="ru-RU"/>
        </w:rPr>
        <w:t>Рособрнадзора</w:t>
      </w:r>
      <w:proofErr w:type="spellEnd"/>
      <w:r w:rsidRPr="00E536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«О нарушениях ЕГЭ- 2017»</w:t>
      </w:r>
    </w:p>
    <w:p w:rsidR="0088791C" w:rsidRPr="001C4135" w:rsidRDefault="0088791C" w:rsidP="008879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8791C" w:rsidRPr="001C4135" w:rsidRDefault="00DE064E" w:rsidP="0088791C">
      <w:pPr>
        <w:ind w:left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064E">
        <w:rPr>
          <w:rFonts w:ascii="Times New Roman" w:hAnsi="Times New Roman" w:cs="Times New Roman"/>
          <w:sz w:val="28"/>
          <w:szCs w:val="28"/>
        </w:rPr>
        <w:pict>
          <v:group id="_x0000_s3095" style="position:absolute;left:0;text-align:left;margin-left:137.7pt;margin-top:21.15pt;width:243.3pt;height:144.45pt;z-index:-251658240;mso-position-horizontal-relative:page" coordorigin="2754,423" coordsize="4866,288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096" type="#_x0000_t75" style="position:absolute;left:2853;top:932;width:816;height:1410">
              <v:imagedata r:id="rId7" o:title=""/>
            </v:shape>
            <v:shape id="_x0000_s3097" type="#_x0000_t75" style="position:absolute;left:4105;top:1171;width:389;height:448">
              <v:imagedata r:id="rId8" o:title=""/>
            </v:shape>
            <v:shape id="_x0000_s3098" type="#_x0000_t75" style="position:absolute;left:3687;top:1412;width:815;height:930">
              <v:imagedata r:id="rId9" o:title=""/>
            </v:shape>
            <v:shape id="_x0000_s3099" type="#_x0000_t75" style="position:absolute;left:4105;top:1396;width:398;height:247">
              <v:imagedata r:id="rId10" o:title=""/>
            </v:shape>
            <v:shape id="_x0000_s3100" type="#_x0000_t75" style="position:absolute;left:3667;top:1882;width:20;height:465">
              <v:imagedata r:id="rId11" o:title=""/>
            </v:shape>
            <v:shape id="_x0000_s3101" type="#_x0000_t75" style="position:absolute;left:2862;top:691;width:389;height:448">
              <v:imagedata r:id="rId12" o:title=""/>
            </v:shape>
            <v:shape id="_x0000_s3102" type="#_x0000_t75" style="position:absolute;left:2852;top:915;width:399;height:247">
              <v:imagedata r:id="rId13" o:title=""/>
            </v:shape>
            <v:shape id="_x0000_s3103" type="#_x0000_t75" style="position:absolute;left:3270;top:1172;width:816;height:695">
              <v:imagedata r:id="rId14" o:title=""/>
            </v:shape>
            <v:shape id="_x0000_s3104" type="#_x0000_t75" style="position:absolute;left:3250;top:1161;width:428;height:722">
              <v:imagedata r:id="rId15" o:title=""/>
            </v:shape>
            <v:shape id="_x0000_s3105" type="#_x0000_t75" style="position:absolute;left:4085;top:1166;width:20;height:465">
              <v:imagedata r:id="rId16" o:title=""/>
            </v:shape>
            <v:shape id="_x0000_s3106" type="#_x0000_t75" style="position:absolute;left:3667;top:1620;width:438;height:269">
              <v:imagedata r:id="rId17" o:title=""/>
            </v:shape>
            <v:shape id="_x0000_s3107" type="#_x0000_t75" style="position:absolute;left:2843;top:926;width:825;height:1432">
              <v:imagedata r:id="rId18" o:title=""/>
            </v:shape>
            <v:shape id="_x0000_s3108" type="#_x0000_t75" style="position:absolute;left:3668;top:1401;width:855;height:957">
              <v:imagedata r:id="rId19" o:title=""/>
            </v:shape>
            <v:shape id="_x0000_s3109" type="#_x0000_t75" style="position:absolute;left:2852;top:422;width:825;height:493">
              <v:imagedata r:id="rId20" o:title=""/>
            </v:shape>
            <v:shape id="_x0000_s3110" type="#_x0000_t75" style="position:absolute;left:2842;top:898;width:20;height:34">
              <v:imagedata r:id="rId21" o:title=""/>
            </v:shape>
            <v:shape id="_x0000_s3111" type="#_x0000_t75" style="position:absolute;left:4522;top:450;width:389;height:394">
              <v:imagedata r:id="rId22" o:title=""/>
            </v:shape>
            <v:shape id="_x0000_s3112" type="#_x0000_t75" style="position:absolute;left:4522;top:986;width:389;height:394">
              <v:imagedata r:id="rId23" o:title=""/>
            </v:shape>
            <v:shape id="_x0000_s3113" type="#_x0000_t75" style="position:absolute;left:4626;top:691;width:294;height:448">
              <v:imagedata r:id="rId24" o:title=""/>
            </v:shape>
            <v:shape id="_x0000_s3114" type="#_x0000_t75" style="position:absolute;left:4114;top:445;width:408;height:399">
              <v:imagedata r:id="rId25" o:title=""/>
            </v:shape>
            <v:shape id="_x0000_s3115" type="#_x0000_t75" style="position:absolute;left:4114;top:986;width:389;height:394">
              <v:imagedata r:id="rId26" o:title=""/>
            </v:shape>
            <v:shape id="_x0000_s3116" type="#_x0000_t75" style="position:absolute;left:4105;top:691;width:294;height:448">
              <v:imagedata r:id="rId27" o:title=""/>
            </v:shape>
            <v:shape id="_x0000_s3117" type="#_x0000_t75" style="position:absolute;left:4503;top:674;width:418;height:711">
              <v:imagedata r:id="rId28" o:title=""/>
            </v:shape>
            <v:shape id="_x0000_s3118" style="position:absolute;left:4522;top:909;width:10;height:12" coordorigin="4523,910" coordsize="10,12" path="m4523,910r,11l4532,915r-9,-5xe" fillcolor="#fefefe" stroked="f">
              <v:fill opacity="29491f"/>
              <v:path arrowok="t"/>
            </v:shape>
            <v:shape id="_x0000_s3119" type="#_x0000_t75" style="position:absolute;left:4105;top:674;width:428;height:247">
              <v:imagedata r:id="rId29" o:title=""/>
            </v:shape>
            <v:shape id="_x0000_s3120" style="position:absolute;left:4512;top:898;width:10;height:12" coordorigin="4513,898" coordsize="10,12" path="m4523,898r-10,6l4523,910r,-12xe" fillcolor="#fefefe" stroked="f">
              <v:fill opacity="29491f"/>
              <v:path arrowok="t"/>
            </v:shape>
            <v:shape id="_x0000_s3121" type="#_x0000_t75" style="position:absolute;left:4105;top:871;width:418;height:284">
              <v:imagedata r:id="rId30" o:title=""/>
            </v:shape>
            <v:shape id="_x0000_s3122" type="#_x0000_t75" style="position:absolute;left:4418;top:855;width:105;height:77">
              <v:imagedata r:id="rId31" o:title=""/>
            </v:shape>
            <v:shape id="_x0000_s3123" type="#_x0000_t75" style="position:absolute;left:4493;top:909;width:10;height:12">
              <v:imagedata r:id="rId32" o:title=""/>
            </v:shape>
            <v:shape id="_x0000_s3124" type="#_x0000_t75" style="position:absolute;left:4503;top:898;width:10;height:34">
              <v:imagedata r:id="rId33" o:title=""/>
            </v:shape>
            <v:shape id="_x0000_s3125" style="position:absolute;left:4503;top:904;width:20;height:23" coordorigin="4503,904" coordsize="20,23" path="m4513,904r-10,6l4503,921r10,5l4523,921r,-11l4513,904xe" fillcolor="#fefefe" stroked="f">
              <v:fill opacity="29491f"/>
              <v:path arrowok="t"/>
            </v:shape>
            <v:shape id="_x0000_s3126" type="#_x0000_t75" style="position:absolute;left:4408;top:783;width:219;height:258">
              <v:imagedata r:id="rId34" o:title=""/>
            </v:shape>
            <v:shape id="_x0000_s3127" type="#_x0000_t75" style="position:absolute;left:4503;top:1018;width:20;height:28">
              <v:imagedata r:id="rId35" o:title=""/>
            </v:shape>
            <v:shape id="_x0000_s3128" type="#_x0000_t75" style="position:absolute;left:4398;top:843;width:30;height:143">
              <v:imagedata r:id="rId36" o:title=""/>
            </v:shape>
            <v:shape id="_x0000_s3129" type="#_x0000_t75" style="position:absolute;left:4522;top:1155;width:408;height:241">
              <v:imagedata r:id="rId37" o:title=""/>
            </v:shape>
            <v:shape id="_x0000_s3130" style="position:absolute;left:4910;top:1150;width:10;height:12" coordorigin="4911,1150" coordsize="10,12" path="m4921,1150r-10,6l4921,1161r,-11xe" fillcolor="#f2f3f9" stroked="f">
              <v:fill opacity="29491f"/>
              <v:path arrowok="t"/>
            </v:shape>
            <v:shape id="_x0000_s3131" type="#_x0000_t75" style="position:absolute;left:4522;top:433;width:418;height:734">
              <v:imagedata r:id="rId38" o:title=""/>
            </v:shape>
            <v:shape id="_x0000_s3132" type="#_x0000_t75" style="position:absolute;left:4522;top:1390;width:10;height:12">
              <v:imagedata r:id="rId39" o:title=""/>
            </v:shape>
            <v:shape id="_x0000_s3133" type="#_x0000_t75" style="position:absolute;left:4522;top:428;width:10;height:12">
              <v:imagedata r:id="rId40" o:title=""/>
            </v:shape>
            <v:shape id="_x0000_s3134" type="#_x0000_t75" style="position:absolute;left:4095;top:433;width:408;height:241">
              <v:imagedata r:id="rId41" o:title=""/>
            </v:shape>
            <v:shape id="_x0000_s3135" type="#_x0000_t75" style="position:absolute;left:4493;top:422;width:30;height:28">
              <v:imagedata r:id="rId42" o:title=""/>
            </v:shape>
            <v:shape id="_x0000_s3136" type="#_x0000_t75" style="position:absolute;left:4095;top:1138;width:428;height:269">
              <v:imagedata r:id="rId43" o:title=""/>
            </v:shape>
            <v:shape id="_x0000_s3137" type="#_x0000_t75" style="position:absolute;left:4095;top:663;width:20;height:28">
              <v:imagedata r:id="rId44" o:title=""/>
            </v:shape>
            <v:shape id="_x0000_s3138" type="#_x0000_t75" style="position:absolute;left:3270;top:445;width:816;height:694">
              <v:imagedata r:id="rId45" o:title=""/>
            </v:shape>
            <v:shape id="_x0000_s3139" type="#_x0000_t75" style="position:absolute;left:3279;top:926;width:797;height:459">
              <v:imagedata r:id="rId46" o:title=""/>
            </v:shape>
            <v:shape id="_x0000_s3140" type="#_x0000_t75" style="position:absolute;left:3279;top:1155;width:797;height:230">
              <v:imagedata r:id="rId47" o:title=""/>
            </v:shape>
            <v:shape id="_x0000_s3141" type="#_x0000_t75" style="position:absolute;left:3270;top:904;width:816;height:252">
              <v:imagedata r:id="rId48" o:title=""/>
            </v:shape>
            <v:shape id="_x0000_s3142" type="#_x0000_t75" style="position:absolute;left:3250;top:445;width:428;height:700">
              <v:imagedata r:id="rId49" o:title=""/>
            </v:shape>
            <v:shape id="_x0000_s3143" type="#_x0000_t75" style="position:absolute;left:3250;top:1138;width:10;height:12">
              <v:imagedata r:id="rId50" o:title=""/>
            </v:shape>
            <v:shape id="_x0000_s3144" style="position:absolute;left:4085;top:1166;width:10;height:6" coordorigin="4086,1167" coordsize="10,6" path="m4095,1167r-9,6l4095,1167xe" fillcolor="#f0f3f8" stroked="f">
              <v:fill opacity="29491f"/>
              <v:path arrowok="t"/>
            </v:shape>
            <v:shape id="_x0000_s3145" type="#_x0000_t75" style="position:absolute;left:3250;top:422;width:855;height:985">
              <v:imagedata r:id="rId51" o:title=""/>
            </v:shape>
            <v:shape id="_x0000_s3146" type="#_x0000_t75" style="position:absolute;left:4085;top:663;width:20;height:28">
              <v:imagedata r:id="rId52" o:title=""/>
            </v:shape>
            <v:shape id="_x0000_s3147" type="#_x0000_t75" style="position:absolute;left:3270;top:2375;width:399;height:345">
              <v:imagedata r:id="rId53" o:title=""/>
            </v:shape>
            <v:shape id="_x0000_s3148" type="#_x0000_t75" style="position:absolute;left:3668;top:2369;width:418;height:350">
              <v:imagedata r:id="rId54" o:title=""/>
            </v:shape>
            <v:shape id="_x0000_s3149" type="#_x0000_t75" style="position:absolute;left:3563;top:2719;width:209;height:175">
              <v:imagedata r:id="rId55" o:title=""/>
            </v:shape>
            <v:shape id="_x0000_s3150" style="position:absolute;left:3658;top:2713;width:10;height:6" coordorigin="3658,2714" coordsize="10,6" path="m3668,2714r-10,5l3668,2719r,-5xe" fillcolor="#fefefe" stroked="f">
              <v:fill opacity="29491f"/>
              <v:path arrowok="t"/>
            </v:shape>
            <v:shape id="_x0000_s3151" type="#_x0000_t75" style="position:absolute;left:3250;top:2719;width:855;height:592">
              <v:imagedata r:id="rId56" o:title=""/>
            </v:shape>
            <v:shape id="_x0000_s3152" type="#_x0000_t75" style="position:absolute;left:3658;top:2713;width:39;height:6">
              <v:imagedata r:id="rId57" o:title=""/>
            </v:shape>
            <v:shape id="_x0000_s3153" type="#_x0000_t75" style="position:absolute;left:3668;top:2708;width:20;height:29">
              <v:imagedata r:id="rId58" o:title=""/>
            </v:shape>
            <v:shape id="_x0000_s3154" type="#_x0000_t75" style="position:absolute;left:3250;top:2358;width:418;height:361">
              <v:imagedata r:id="rId59" o:title=""/>
            </v:shape>
            <v:shape id="_x0000_s3155" type="#_x0000_t75" style="position:absolute;left:3668;top:2358;width:438;height:361">
              <v:imagedata r:id="rId60" o:title=""/>
            </v:shape>
            <v:shape id="_x0000_s3156" type="#_x0000_t75" style="position:absolute;left:3658;top:2347;width:39;height:23">
              <v:imagedata r:id="rId61" o:title=""/>
            </v:shape>
            <v:rect id="_x0000_s3157" style="position:absolute;left:2754;top:2682;width:4866;height:458" fillcolor="#fff5e4" stroked="f"/>
            <w10:wrap anchorx="page"/>
          </v:group>
        </w:pict>
      </w:r>
      <w:r w:rsidR="0088791C" w:rsidRPr="001C4135">
        <w:rPr>
          <w:rFonts w:ascii="Times New Roman" w:hAnsi="Times New Roman" w:cs="Times New Roman"/>
          <w:b/>
          <w:w w:val="110"/>
          <w:sz w:val="28"/>
          <w:szCs w:val="28"/>
          <w:lang w:val="ru-RU"/>
        </w:rPr>
        <w:t>РАСПИСАНИЕ ЕГЭ 201</w:t>
      </w:r>
      <w:r w:rsidR="0088791C">
        <w:rPr>
          <w:rFonts w:ascii="Times New Roman" w:hAnsi="Times New Roman" w:cs="Times New Roman"/>
          <w:b/>
          <w:w w:val="110"/>
          <w:sz w:val="28"/>
          <w:szCs w:val="28"/>
          <w:lang w:val="ru-RU"/>
        </w:rPr>
        <w:t>9</w:t>
      </w:r>
      <w:r w:rsidR="0088791C" w:rsidRPr="001C4135">
        <w:rPr>
          <w:rFonts w:ascii="Times New Roman" w:hAnsi="Times New Roman" w:cs="Times New Roman"/>
          <w:b/>
          <w:w w:val="110"/>
          <w:sz w:val="28"/>
          <w:szCs w:val="28"/>
          <w:lang w:val="ru-RU"/>
        </w:rPr>
        <w:t xml:space="preserve"> года</w:t>
      </w:r>
    </w:p>
    <w:p w:rsidR="0088791C" w:rsidRPr="001C4135" w:rsidRDefault="0088791C" w:rsidP="0088791C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4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Слайд 10.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Досрочный период проведения ЕГЭ начинается с 20 марта по 10 апреля 2019 года. В этот период экзамены могут сдавать выпускники прошлых лет, учащиеся и выпускники организаций среднего профессионального образования, выпускники текущего года при наличии уважительной причины (участие в общероссийских или международных соревнованиях, выезд на ПМЖ за рубеж, пребывание на длительном лечении)</w:t>
      </w:r>
    </w:p>
    <w:p w:rsidR="0088791C" w:rsidRDefault="0088791C" w:rsidP="0088791C">
      <w:pPr>
        <w:pStyle w:val="a4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Основной период пройдёт с 27 мая по 01 июля 2019 года. В этот период ЕГЭ сдают выпускники текущего года, учащиеся СПО, выпускники школ, находящихся за рубежом.</w:t>
      </w:r>
    </w:p>
    <w:p w:rsidR="0088791C" w:rsidRDefault="0088791C" w:rsidP="0088791C">
      <w:pPr>
        <w:pStyle w:val="a4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Сентябрьские сроки 2019 года будут пересдавать обязательные предметы выпускники, не прошедшие аттестацию в основные сроки или получившие 2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неудовлетворительных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результата по обязательным предметам.</w:t>
      </w:r>
    </w:p>
    <w:p w:rsidR="0088791C" w:rsidRPr="001C4135" w:rsidRDefault="0088791C" w:rsidP="0088791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Официальное расписание будет утверждено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 декабря 2018 года.</w:t>
      </w:r>
    </w:p>
    <w:p w:rsidR="0088791C" w:rsidRDefault="0088791C" w:rsidP="0088791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8791C" w:rsidRPr="001C4135" w:rsidRDefault="0088791C" w:rsidP="0088791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Результаты ЕГЭ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8791C" w:rsidRPr="001C4135" w:rsidRDefault="0088791C" w:rsidP="008879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Слайд 11.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осле проверки экзаменационных работ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езультаты в соо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тветствии с графиком поступают по защищенным каналам связи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 Москвы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вначале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региональные центры обработки информации (РЦОИ), затем рассылаются в муниципальные органы 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правления образованием (МОУО). </w:t>
      </w: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Ответственный за получение должен предоставить результаты ЕГЭ в образовательные организации вне зависимости от выходных и праздничных дней. Ознакомление участников с результатами экзаменов осуществляется в школе или местах регистрации (для выпускников прошлых лет) не позднее 3-х рабочих дней со дня их утверждения председателем ГЭК. Документ о результатах ЕГЭ не выдается. Результаты ЕГЭ действительны 4 года, не считая года сдачи экзамена. </w:t>
      </w:r>
    </w:p>
    <w:p w:rsidR="0088791C" w:rsidRPr="001C4135" w:rsidRDefault="0088791C" w:rsidP="008879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>Кроме этого на официальном портале ЕГЭ есть раздел «Проверить результаты ЕГЭ», где на специальном сервисе Вы и Ваши дети смогут увидеть  результаты выполнения экзаменационной работы по каждому из заданий и за работу в целом.</w:t>
      </w:r>
    </w:p>
    <w:p w:rsidR="0088791C" w:rsidRPr="001C4135" w:rsidRDefault="0088791C" w:rsidP="008879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этом же портале можно увидеть и результаты сочинения, даже увидеть свою работу.</w:t>
      </w:r>
    </w:p>
    <w:p w:rsidR="0088791C" w:rsidRPr="001C4135" w:rsidRDefault="0088791C" w:rsidP="0088791C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8791C" w:rsidRPr="001C4135" w:rsidRDefault="0088791C" w:rsidP="0088791C">
      <w:pPr>
        <w:pStyle w:val="Heading1"/>
        <w:tabs>
          <w:tab w:val="left" w:pos="1858"/>
        </w:tabs>
        <w:ind w:left="284" w:hanging="69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spacing w:val="-1"/>
          <w:w w:val="115"/>
          <w:sz w:val="28"/>
          <w:szCs w:val="28"/>
          <w:lang w:val="ru-RU"/>
        </w:rPr>
        <w:t xml:space="preserve">Рассмотрение </w:t>
      </w:r>
      <w:r w:rsidRPr="001C4135">
        <w:rPr>
          <w:rFonts w:ascii="Times New Roman" w:hAnsi="Times New Roman" w:cs="Times New Roman"/>
          <w:w w:val="115"/>
          <w:sz w:val="28"/>
          <w:szCs w:val="28"/>
          <w:lang w:val="ru-RU"/>
        </w:rPr>
        <w:t>апелляций</w:t>
      </w:r>
    </w:p>
    <w:p w:rsidR="0088791C" w:rsidRPr="001C4135" w:rsidRDefault="0088791C" w:rsidP="0088791C">
      <w:pPr>
        <w:pStyle w:val="a3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Pr="00D47C3A" w:rsidRDefault="0088791C" w:rsidP="008879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w w:val="110"/>
          <w:sz w:val="28"/>
          <w:szCs w:val="28"/>
          <w:lang w:val="ru-RU"/>
        </w:rPr>
        <w:t>Слайд 12.</w:t>
      </w:r>
      <w:r>
        <w:rPr>
          <w:rFonts w:ascii="Times New Roman" w:hAnsi="Times New Roman" w:cs="Times New Roman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Для обеспечения права участника ЕГЭ на объективное прове</w:t>
      </w:r>
      <w:r>
        <w:rPr>
          <w:rFonts w:ascii="Times New Roman" w:hAnsi="Times New Roman" w:cs="Times New Roman"/>
          <w:w w:val="110"/>
          <w:sz w:val="28"/>
          <w:szCs w:val="28"/>
          <w:lang w:val="ru-RU"/>
        </w:rPr>
        <w:t xml:space="preserve">дение экзамена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и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оценивание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его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spacing w:val="-3"/>
          <w:w w:val="110"/>
          <w:sz w:val="28"/>
          <w:szCs w:val="28"/>
          <w:lang w:val="ru-RU"/>
        </w:rPr>
        <w:t>результатов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существует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процедура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апелляции.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Родители</w:t>
      </w:r>
      <w:r w:rsidRPr="001C4135">
        <w:rPr>
          <w:rFonts w:ascii="Times New Roman" w:hAnsi="Times New Roman" w:cs="Times New Roman"/>
          <w:spacing w:val="-19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могут присутствовать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при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рассмотрении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апелляций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вместе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со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своими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детьми,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при</w:t>
      </w:r>
      <w:r w:rsidRPr="001C4135">
        <w:rPr>
          <w:rFonts w:ascii="Times New Roman" w:hAnsi="Times New Roman" w:cs="Times New Roman"/>
          <w:spacing w:val="-26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этом они должны иметь с собой</w:t>
      </w:r>
      <w:r w:rsidRPr="001C4135">
        <w:rPr>
          <w:rFonts w:ascii="Times New Roman" w:hAnsi="Times New Roman" w:cs="Times New Roman"/>
          <w:spacing w:val="10"/>
          <w:w w:val="11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паспорта и копию заявления на апелляцию.</w:t>
      </w:r>
    </w:p>
    <w:p w:rsidR="0088791C" w:rsidRPr="00D46B37" w:rsidRDefault="0088791C" w:rsidP="0088791C">
      <w:pPr>
        <w:pStyle w:val="Heading2"/>
        <w:ind w:left="0" w:firstLine="709"/>
        <w:jc w:val="center"/>
        <w:rPr>
          <w:rFonts w:ascii="Times New Roman" w:hAnsi="Times New Roman" w:cs="Times New Roman"/>
          <w:w w:val="110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10"/>
          <w:sz w:val="28"/>
          <w:szCs w:val="28"/>
          <w:lang w:val="ru-RU"/>
        </w:rPr>
        <w:t>Участникам ЕГЭ предоставляется право подать апелляцию:</w:t>
      </w:r>
    </w:p>
    <w:p w:rsidR="0088791C" w:rsidRPr="00E67584" w:rsidRDefault="0088791C" w:rsidP="0088791C">
      <w:pPr>
        <w:pStyle w:val="a3"/>
        <w:ind w:firstLine="709"/>
        <w:jc w:val="both"/>
        <w:rPr>
          <w:rFonts w:ascii="Times New Roman" w:hAnsi="Times New Roman" w:cs="Times New Roman"/>
          <w:w w:val="105"/>
          <w:sz w:val="28"/>
          <w:szCs w:val="28"/>
          <w:lang w:val="ru-RU"/>
        </w:rPr>
      </w:pP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о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нарушении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установленного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порядка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проведения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ЕГЭ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по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учебному</w:t>
      </w:r>
      <w:r w:rsidRPr="00E67584">
        <w:rPr>
          <w:rFonts w:ascii="Times New Roman" w:hAnsi="Times New Roman" w:cs="Times New Roman"/>
          <w:b/>
          <w:spacing w:val="6"/>
          <w:w w:val="105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lastRenderedPageBreak/>
        <w:t>предмету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, </w:t>
      </w:r>
      <w:proofErr w:type="gramStart"/>
      <w:r w:rsidRPr="00E67584">
        <w:rPr>
          <w:rFonts w:ascii="Times New Roman" w:hAnsi="Times New Roman" w:cs="Times New Roman"/>
          <w:w w:val="105"/>
          <w:sz w:val="28"/>
          <w:szCs w:val="28"/>
          <w:lang w:val="ru-RU"/>
        </w:rPr>
        <w:t>которая</w:t>
      </w:r>
      <w:proofErr w:type="gram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подается участником ЕГЭ в день э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кзамена члену государственной экзаменационной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комиссии (ГЭК)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субъекта Российской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Федерации не покидая ППЭ.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Конфликтная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комиссия рассматривает апелляцию о нарушении установленного порядка проведения ЕГЭ не более двух рабочих дней и выносит одно из решений:</w:t>
      </w:r>
    </w:p>
    <w:p w:rsidR="0088791C" w:rsidRPr="001C4135" w:rsidRDefault="0088791C" w:rsidP="0088791C">
      <w:pPr>
        <w:pStyle w:val="a4"/>
        <w:numPr>
          <w:ilvl w:val="1"/>
          <w:numId w:val="16"/>
        </w:numPr>
        <w:tabs>
          <w:tab w:val="left" w:pos="104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</w:rPr>
        <w:t>отклонение</w:t>
      </w:r>
      <w:proofErr w:type="spellEnd"/>
      <w:r w:rsidRPr="001C4135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</w:rPr>
        <w:t>апелляции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88791C" w:rsidRPr="001C4135" w:rsidRDefault="0088791C" w:rsidP="0088791C">
      <w:pPr>
        <w:pStyle w:val="a4"/>
        <w:numPr>
          <w:ilvl w:val="1"/>
          <w:numId w:val="16"/>
        </w:numPr>
        <w:tabs>
          <w:tab w:val="left" w:pos="104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proofErr w:type="spellStart"/>
      <w:proofErr w:type="gramStart"/>
      <w:r w:rsidRPr="001C4135">
        <w:rPr>
          <w:rFonts w:ascii="Times New Roman" w:hAnsi="Times New Roman" w:cs="Times New Roman"/>
          <w:w w:val="105"/>
          <w:sz w:val="28"/>
          <w:szCs w:val="28"/>
        </w:rPr>
        <w:t>удовлетворение</w:t>
      </w:r>
      <w:proofErr w:type="spellEnd"/>
      <w:proofErr w:type="gramEnd"/>
      <w:r w:rsidRPr="001C4135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proofErr w:type="spellStart"/>
      <w:r w:rsidRPr="001C4135">
        <w:rPr>
          <w:rFonts w:ascii="Times New Roman" w:hAnsi="Times New Roman" w:cs="Times New Roman"/>
          <w:w w:val="105"/>
          <w:sz w:val="28"/>
          <w:szCs w:val="28"/>
        </w:rPr>
        <w:t>апелляции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88791C" w:rsidRPr="001C4135" w:rsidRDefault="0088791C" w:rsidP="008879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В случае удовлетворения апелляции результат ЕГЭ участника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аннулируется и участнику предоставляется возможность сдать ЕГЭ по данному предмету в другой день, предусмотренный</w:t>
      </w:r>
      <w:r w:rsidRPr="001C4135">
        <w:rPr>
          <w:rFonts w:ascii="Times New Roman" w:hAnsi="Times New Roman" w:cs="Times New Roman"/>
          <w:spacing w:val="17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расписанием.</w:t>
      </w:r>
    </w:p>
    <w:p w:rsidR="0088791C" w:rsidRPr="00E67584" w:rsidRDefault="0088791C" w:rsidP="0088791C">
      <w:pPr>
        <w:pStyle w:val="Heading2"/>
        <w:ind w:left="0" w:firstLine="709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w w:val="105"/>
          <w:sz w:val="28"/>
          <w:szCs w:val="28"/>
          <w:lang w:val="ru-RU"/>
        </w:rPr>
        <w:t xml:space="preserve"> </w:t>
      </w:r>
      <w:r w:rsidRPr="00D46B37">
        <w:rPr>
          <w:rFonts w:ascii="Times New Roman" w:hAnsi="Times New Roman" w:cs="Times New Roman"/>
          <w:i w:val="0"/>
          <w:w w:val="105"/>
          <w:sz w:val="28"/>
          <w:szCs w:val="28"/>
          <w:lang w:val="ru-RU"/>
        </w:rPr>
        <w:t>о несогласии с выставленными</w:t>
      </w:r>
      <w:r w:rsidRPr="00D46B37">
        <w:rPr>
          <w:rFonts w:ascii="Times New Roman" w:hAnsi="Times New Roman" w:cs="Times New Roman"/>
          <w:i w:val="0"/>
          <w:spacing w:val="23"/>
          <w:w w:val="105"/>
          <w:sz w:val="28"/>
          <w:szCs w:val="28"/>
          <w:lang w:val="ru-RU"/>
        </w:rPr>
        <w:t xml:space="preserve"> </w:t>
      </w:r>
      <w:r w:rsidRPr="00D46B37">
        <w:rPr>
          <w:rFonts w:ascii="Times New Roman" w:hAnsi="Times New Roman" w:cs="Times New Roman"/>
          <w:i w:val="0"/>
          <w:w w:val="105"/>
          <w:sz w:val="28"/>
          <w:szCs w:val="28"/>
          <w:lang w:val="ru-RU"/>
        </w:rPr>
        <w:t>баллами</w:t>
      </w:r>
      <w:r>
        <w:rPr>
          <w:rFonts w:ascii="Times New Roman" w:hAnsi="Times New Roman" w:cs="Times New Roman"/>
          <w:b w:val="0"/>
          <w:w w:val="105"/>
          <w:sz w:val="28"/>
          <w:szCs w:val="28"/>
          <w:lang w:val="ru-RU"/>
        </w:rPr>
        <w:t xml:space="preserve"> - </w:t>
      </w:r>
      <w:r w:rsidRPr="00E67584">
        <w:rPr>
          <w:rFonts w:ascii="Times New Roman" w:hAnsi="Times New Roman" w:cs="Times New Roman"/>
          <w:b w:val="0"/>
          <w:i w:val="0"/>
          <w:spacing w:val="-3"/>
          <w:w w:val="105"/>
          <w:sz w:val="28"/>
          <w:szCs w:val="28"/>
          <w:lang w:val="ru-RU"/>
        </w:rPr>
        <w:t xml:space="preserve">подается </w:t>
      </w:r>
      <w:r w:rsidRPr="00E67584">
        <w:rPr>
          <w:rFonts w:ascii="Times New Roman" w:hAnsi="Times New Roman" w:cs="Times New Roman"/>
          <w:b w:val="0"/>
          <w:i w:val="0"/>
          <w:w w:val="105"/>
          <w:sz w:val="28"/>
          <w:szCs w:val="28"/>
          <w:lang w:val="ru-RU"/>
        </w:rPr>
        <w:t xml:space="preserve">в </w:t>
      </w:r>
      <w:r w:rsidRPr="00E67584">
        <w:rPr>
          <w:rFonts w:ascii="Times New Roman" w:hAnsi="Times New Roman" w:cs="Times New Roman"/>
          <w:b w:val="0"/>
          <w:i w:val="0"/>
          <w:spacing w:val="-3"/>
          <w:w w:val="105"/>
          <w:sz w:val="28"/>
          <w:szCs w:val="28"/>
          <w:lang w:val="ru-RU"/>
        </w:rPr>
        <w:t xml:space="preserve">течение </w:t>
      </w:r>
      <w:r w:rsidRPr="00E67584">
        <w:rPr>
          <w:rFonts w:ascii="Times New Roman" w:hAnsi="Times New Roman" w:cs="Times New Roman"/>
          <w:b w:val="0"/>
          <w:i w:val="0"/>
          <w:w w:val="105"/>
          <w:sz w:val="28"/>
          <w:szCs w:val="28"/>
          <w:lang w:val="ru-RU"/>
        </w:rPr>
        <w:t xml:space="preserve">двух рабочих дней после официального дня объявления </w:t>
      </w:r>
      <w:r w:rsidRPr="00E67584">
        <w:rPr>
          <w:rFonts w:ascii="Times New Roman" w:hAnsi="Times New Roman" w:cs="Times New Roman"/>
          <w:b w:val="0"/>
          <w:i w:val="0"/>
          <w:spacing w:val="-3"/>
          <w:w w:val="105"/>
          <w:sz w:val="28"/>
          <w:szCs w:val="28"/>
          <w:lang w:val="ru-RU"/>
        </w:rPr>
        <w:t xml:space="preserve">результатов </w:t>
      </w:r>
      <w:r w:rsidRPr="00E67584">
        <w:rPr>
          <w:rFonts w:ascii="Times New Roman" w:hAnsi="Times New Roman" w:cs="Times New Roman"/>
          <w:b w:val="0"/>
          <w:i w:val="0"/>
          <w:w w:val="105"/>
          <w:sz w:val="28"/>
          <w:szCs w:val="28"/>
          <w:lang w:val="ru-RU"/>
        </w:rPr>
        <w:t xml:space="preserve">экзамена. Конфликтная комиссия рассматривает апелляцию </w:t>
      </w:r>
      <w:proofErr w:type="gramStart"/>
      <w:r w:rsidRPr="00E67584">
        <w:rPr>
          <w:rFonts w:ascii="Times New Roman" w:hAnsi="Times New Roman" w:cs="Times New Roman"/>
          <w:b w:val="0"/>
          <w:i w:val="0"/>
          <w:w w:val="105"/>
          <w:sz w:val="28"/>
          <w:szCs w:val="28"/>
          <w:lang w:val="ru-RU"/>
        </w:rPr>
        <w:t>о несогласии с выставленными баллами в течение четырех рабочих дней с момента ее поступления в конфликтную комиссию</w:t>
      </w:r>
      <w:proofErr w:type="gramEnd"/>
      <w:r w:rsidRPr="00E67584">
        <w:rPr>
          <w:rFonts w:ascii="Times New Roman" w:hAnsi="Times New Roman" w:cs="Times New Roman"/>
          <w:b w:val="0"/>
          <w:i w:val="0"/>
          <w:w w:val="105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 w:val="0"/>
          <w:i w:val="0"/>
          <w:spacing w:val="15"/>
          <w:w w:val="110"/>
          <w:sz w:val="28"/>
          <w:szCs w:val="28"/>
          <w:lang w:val="ru-RU"/>
        </w:rPr>
        <w:t xml:space="preserve"> Результатом рассмотрения </w:t>
      </w:r>
      <w:r w:rsidRPr="00E67584">
        <w:rPr>
          <w:rFonts w:ascii="Times New Roman" w:hAnsi="Times New Roman" w:cs="Times New Roman"/>
          <w:b w:val="0"/>
          <w:i w:val="0"/>
          <w:spacing w:val="15"/>
          <w:w w:val="110"/>
          <w:sz w:val="28"/>
          <w:szCs w:val="28"/>
          <w:lang w:val="ru-RU"/>
        </w:rPr>
        <w:t xml:space="preserve">апелляции </w:t>
      </w:r>
      <w:r w:rsidRPr="00E67584">
        <w:rPr>
          <w:rFonts w:ascii="Times New Roman" w:hAnsi="Times New Roman" w:cs="Times New Roman"/>
          <w:b w:val="0"/>
          <w:i w:val="0"/>
          <w:w w:val="110"/>
          <w:sz w:val="28"/>
          <w:szCs w:val="28"/>
          <w:lang w:val="ru-RU"/>
        </w:rPr>
        <w:t xml:space="preserve">о </w:t>
      </w:r>
      <w:r w:rsidRPr="00E67584">
        <w:rPr>
          <w:rFonts w:ascii="Times New Roman" w:hAnsi="Times New Roman" w:cs="Times New Roman"/>
          <w:b w:val="0"/>
          <w:i w:val="0"/>
          <w:spacing w:val="15"/>
          <w:w w:val="110"/>
          <w:sz w:val="28"/>
          <w:szCs w:val="28"/>
          <w:lang w:val="ru-RU"/>
        </w:rPr>
        <w:t xml:space="preserve">несогласии </w:t>
      </w:r>
      <w:r w:rsidRPr="00E67584">
        <w:rPr>
          <w:rFonts w:ascii="Times New Roman" w:hAnsi="Times New Roman" w:cs="Times New Roman"/>
          <w:b w:val="0"/>
          <w:i w:val="0"/>
          <w:w w:val="110"/>
          <w:sz w:val="28"/>
          <w:szCs w:val="28"/>
          <w:lang w:val="ru-RU"/>
        </w:rPr>
        <w:t>с выставленными баллами может быть одно из</w:t>
      </w:r>
      <w:r w:rsidRPr="00E67584">
        <w:rPr>
          <w:rFonts w:ascii="Times New Roman" w:hAnsi="Times New Roman" w:cs="Times New Roman"/>
          <w:b w:val="0"/>
          <w:i w:val="0"/>
          <w:spacing w:val="15"/>
          <w:w w:val="110"/>
          <w:sz w:val="28"/>
          <w:szCs w:val="28"/>
          <w:lang w:val="ru-RU"/>
        </w:rPr>
        <w:t xml:space="preserve"> </w:t>
      </w:r>
      <w:r w:rsidRPr="00E67584">
        <w:rPr>
          <w:rFonts w:ascii="Times New Roman" w:hAnsi="Times New Roman" w:cs="Times New Roman"/>
          <w:b w:val="0"/>
          <w:i w:val="0"/>
          <w:w w:val="110"/>
          <w:sz w:val="28"/>
          <w:szCs w:val="28"/>
          <w:lang w:val="ru-RU"/>
        </w:rPr>
        <w:t>двух:</w:t>
      </w:r>
    </w:p>
    <w:p w:rsidR="0088791C" w:rsidRPr="00D46B37" w:rsidRDefault="0088791C" w:rsidP="0088791C">
      <w:pPr>
        <w:pStyle w:val="a4"/>
        <w:numPr>
          <w:ilvl w:val="0"/>
          <w:numId w:val="22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отклонение апелляции и сохранение выставленных</w:t>
      </w:r>
      <w:r w:rsidRPr="001C4135">
        <w:rPr>
          <w:rFonts w:ascii="Times New Roman" w:hAnsi="Times New Roman" w:cs="Times New Roman"/>
          <w:spacing w:val="27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баллов;</w:t>
      </w:r>
    </w:p>
    <w:p w:rsidR="0088791C" w:rsidRPr="00D46B37" w:rsidRDefault="0088791C" w:rsidP="0088791C">
      <w:pPr>
        <w:pStyle w:val="a4"/>
        <w:numPr>
          <w:ilvl w:val="0"/>
          <w:numId w:val="22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46B37">
        <w:rPr>
          <w:rFonts w:ascii="Times New Roman" w:hAnsi="Times New Roman" w:cs="Times New Roman"/>
          <w:w w:val="105"/>
          <w:sz w:val="28"/>
          <w:szCs w:val="28"/>
          <w:lang w:val="ru-RU"/>
        </w:rPr>
        <w:t>удовлетворение апелляции и выставление других</w:t>
      </w:r>
      <w:r w:rsidRPr="00D46B37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D46B37">
        <w:rPr>
          <w:rFonts w:ascii="Times New Roman" w:hAnsi="Times New Roman" w:cs="Times New Roman"/>
          <w:w w:val="105"/>
          <w:sz w:val="28"/>
          <w:szCs w:val="28"/>
          <w:lang w:val="ru-RU"/>
        </w:rPr>
        <w:t>баллов</w:t>
      </w:r>
    </w:p>
    <w:p w:rsidR="0088791C" w:rsidRPr="00E67584" w:rsidRDefault="0088791C" w:rsidP="0088791C">
      <w:pPr>
        <w:numPr>
          <w:ilvl w:val="0"/>
          <w:numId w:val="7"/>
        </w:numPr>
        <w:tabs>
          <w:tab w:val="left" w:pos="287"/>
        </w:tabs>
        <w:spacing w:line="237" w:lineRule="auto"/>
        <w:ind w:left="0" w:right="-1" w:firstLine="709"/>
        <w:jc w:val="both"/>
        <w:rPr>
          <w:rFonts w:ascii="Times New Roman" w:eastAsia="Century Gothic" w:hAnsi="Times New Roman" w:cs="Times New Roman"/>
          <w:bCs/>
          <w:w w:val="105"/>
          <w:sz w:val="28"/>
          <w:szCs w:val="28"/>
          <w:lang w:val="ru-RU"/>
        </w:rPr>
      </w:pPr>
      <w:r w:rsidRPr="00E67584">
        <w:rPr>
          <w:rFonts w:ascii="Times New Roman" w:eastAsia="Century Gothic" w:hAnsi="Times New Roman" w:cs="Times New Roman"/>
          <w:bCs/>
          <w:w w:val="105"/>
          <w:sz w:val="28"/>
          <w:szCs w:val="28"/>
          <w:lang w:val="ru-RU"/>
        </w:rPr>
        <w:t>По результатам рассмотрения апелляции количество выставленных баллов может быть изменено как в сторону увеличения, так и в сторону уменьшения!</w:t>
      </w:r>
    </w:p>
    <w:p w:rsidR="0088791C" w:rsidRPr="00E67584" w:rsidRDefault="0088791C" w:rsidP="0088791C">
      <w:pPr>
        <w:numPr>
          <w:ilvl w:val="0"/>
          <w:numId w:val="7"/>
        </w:numPr>
        <w:tabs>
          <w:tab w:val="left" w:pos="287"/>
        </w:tabs>
        <w:spacing w:line="235" w:lineRule="auto"/>
        <w:ind w:left="0" w:right="-1" w:firstLine="709"/>
        <w:jc w:val="both"/>
        <w:rPr>
          <w:rFonts w:ascii="Times New Roman" w:eastAsia="Century Gothic" w:hAnsi="Times New Roman" w:cs="Times New Roman"/>
          <w:bCs/>
          <w:w w:val="105"/>
          <w:sz w:val="28"/>
          <w:szCs w:val="28"/>
          <w:lang w:val="ru-RU"/>
        </w:rPr>
      </w:pPr>
      <w:r w:rsidRPr="00E67584">
        <w:rPr>
          <w:rFonts w:ascii="Times New Roman" w:eastAsia="Century Gothic" w:hAnsi="Times New Roman" w:cs="Times New Roman"/>
          <w:bCs/>
          <w:w w:val="105"/>
          <w:sz w:val="28"/>
          <w:szCs w:val="28"/>
          <w:lang w:val="ru-RU"/>
        </w:rPr>
        <w:t>Черновики, использованные на экзамене, в качестве материалов апелляции не рассматриваются!</w:t>
      </w:r>
    </w:p>
    <w:p w:rsidR="0088791C" w:rsidRPr="00E67584" w:rsidRDefault="0088791C" w:rsidP="0088791C">
      <w:pPr>
        <w:tabs>
          <w:tab w:val="left" w:pos="284"/>
        </w:tabs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Pr="001C4135" w:rsidRDefault="0088791C" w:rsidP="0088791C">
      <w:pPr>
        <w:pStyle w:val="Heading2"/>
        <w:tabs>
          <w:tab w:val="left" w:pos="284"/>
        </w:tabs>
        <w:ind w:left="709"/>
        <w:rPr>
          <w:rFonts w:ascii="Times New Roman" w:hAnsi="Times New Roman" w:cs="Times New Roman"/>
          <w:sz w:val="28"/>
          <w:szCs w:val="28"/>
        </w:rPr>
      </w:pPr>
      <w:proofErr w:type="spellStart"/>
      <w:r w:rsidRPr="001C4135">
        <w:rPr>
          <w:rFonts w:ascii="Times New Roman" w:hAnsi="Times New Roman" w:cs="Times New Roman"/>
          <w:w w:val="110"/>
          <w:sz w:val="28"/>
          <w:szCs w:val="28"/>
        </w:rPr>
        <w:t>Не</w:t>
      </w:r>
      <w:proofErr w:type="spellEnd"/>
      <w:r w:rsidRPr="001C4135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proofErr w:type="spellStart"/>
      <w:r w:rsidRPr="001C4135">
        <w:rPr>
          <w:rFonts w:ascii="Times New Roman" w:hAnsi="Times New Roman" w:cs="Times New Roman"/>
          <w:w w:val="110"/>
          <w:sz w:val="28"/>
          <w:szCs w:val="28"/>
        </w:rPr>
        <w:t>принимаются</w:t>
      </w:r>
      <w:proofErr w:type="spellEnd"/>
      <w:r w:rsidRPr="001C4135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proofErr w:type="spellStart"/>
      <w:r w:rsidRPr="001C4135">
        <w:rPr>
          <w:rFonts w:ascii="Times New Roman" w:hAnsi="Times New Roman" w:cs="Times New Roman"/>
          <w:w w:val="110"/>
          <w:sz w:val="28"/>
          <w:szCs w:val="28"/>
        </w:rPr>
        <w:t>апелляции</w:t>
      </w:r>
      <w:proofErr w:type="spellEnd"/>
      <w:r w:rsidRPr="001C4135">
        <w:rPr>
          <w:rFonts w:ascii="Times New Roman" w:hAnsi="Times New Roman" w:cs="Times New Roman"/>
          <w:w w:val="110"/>
          <w:sz w:val="28"/>
          <w:szCs w:val="28"/>
        </w:rPr>
        <w:t>:</w:t>
      </w:r>
    </w:p>
    <w:p w:rsidR="0088791C" w:rsidRPr="001C4135" w:rsidRDefault="0088791C" w:rsidP="0088791C">
      <w:pPr>
        <w:pStyle w:val="a4"/>
        <w:numPr>
          <w:ilvl w:val="0"/>
          <w:numId w:val="15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по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вопросам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содержания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структуры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КИМ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по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учебным</w:t>
      </w:r>
      <w:r w:rsidRPr="001C4135">
        <w:rPr>
          <w:rFonts w:ascii="Times New Roman" w:hAnsi="Times New Roman" w:cs="Times New Roman"/>
          <w:spacing w:val="6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предметам;</w:t>
      </w:r>
    </w:p>
    <w:p w:rsidR="0088791C" w:rsidRPr="001C4135" w:rsidRDefault="0088791C" w:rsidP="0088791C">
      <w:pPr>
        <w:pStyle w:val="a4"/>
        <w:numPr>
          <w:ilvl w:val="0"/>
          <w:numId w:val="15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по вопросам, связанным с нарушением самим участником ЕГЭ установленных требований к выполнению экзаменационной работы, с неправильным оформлением экзаменационной</w:t>
      </w:r>
      <w:r w:rsidRPr="001C4135">
        <w:rPr>
          <w:rFonts w:ascii="Times New Roman" w:hAnsi="Times New Roman" w:cs="Times New Roman"/>
          <w:spacing w:val="10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работы;</w:t>
      </w:r>
    </w:p>
    <w:p w:rsidR="0088791C" w:rsidRPr="003A4EF2" w:rsidRDefault="0088791C" w:rsidP="0088791C">
      <w:pPr>
        <w:pStyle w:val="a4"/>
        <w:numPr>
          <w:ilvl w:val="0"/>
          <w:numId w:val="15"/>
        </w:numPr>
        <w:tabs>
          <w:tab w:val="left" w:pos="284"/>
        </w:tabs>
        <w:ind w:left="284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3A4EF2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по вопросам, связанным с оцениванием </w:t>
      </w:r>
      <w:r w:rsidRPr="003A4EF2">
        <w:rPr>
          <w:rFonts w:ascii="Times New Roman" w:hAnsi="Times New Roman" w:cs="Times New Roman"/>
          <w:spacing w:val="-4"/>
          <w:w w:val="105"/>
          <w:sz w:val="28"/>
          <w:szCs w:val="28"/>
          <w:lang w:val="ru-RU"/>
        </w:rPr>
        <w:t xml:space="preserve">результатов </w:t>
      </w:r>
      <w:r w:rsidRPr="003A4EF2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выполнения </w:t>
      </w:r>
      <w:r w:rsidRPr="003A4EF2">
        <w:rPr>
          <w:rFonts w:ascii="Times New Roman" w:hAnsi="Times New Roman" w:cs="Times New Roman"/>
          <w:w w:val="105"/>
          <w:sz w:val="28"/>
          <w:szCs w:val="28"/>
          <w:lang w:val="ru-RU"/>
        </w:rPr>
        <w:t>заданий с кратким</w:t>
      </w:r>
      <w:r w:rsidRPr="003A4EF2">
        <w:rPr>
          <w:rFonts w:ascii="Times New Roman" w:hAnsi="Times New Roman" w:cs="Times New Roman"/>
          <w:spacing w:val="5"/>
          <w:w w:val="105"/>
          <w:sz w:val="28"/>
          <w:szCs w:val="28"/>
          <w:lang w:val="ru-RU"/>
        </w:rPr>
        <w:t xml:space="preserve"> </w:t>
      </w:r>
      <w:r w:rsidRPr="003A4EF2">
        <w:rPr>
          <w:rFonts w:ascii="Times New Roman" w:hAnsi="Times New Roman" w:cs="Times New Roman"/>
          <w:w w:val="105"/>
          <w:sz w:val="28"/>
          <w:szCs w:val="28"/>
          <w:lang w:val="ru-RU"/>
        </w:rPr>
        <w:t>ответом.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  <w:r w:rsidRPr="003A4EF2">
        <w:rPr>
          <w:rFonts w:ascii="Times New Roman" w:hAnsi="Times New Roman" w:cs="Times New Roman"/>
          <w:w w:val="105"/>
          <w:sz w:val="28"/>
          <w:szCs w:val="28"/>
          <w:lang w:val="ru-RU"/>
        </w:rPr>
        <w:t>Для рассмотрения апелляций в Белгородской  области создается конфликтная комиссия.</w:t>
      </w:r>
    </w:p>
    <w:p w:rsidR="0088791C" w:rsidRPr="001C4135" w:rsidRDefault="0088791C" w:rsidP="0088791C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88791C" w:rsidRPr="001C4135" w:rsidRDefault="0088791C" w:rsidP="0088791C">
      <w:pPr>
        <w:pStyle w:val="Heading1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C4135">
        <w:rPr>
          <w:rFonts w:ascii="Times New Roman" w:hAnsi="Times New Roman" w:cs="Times New Roman"/>
          <w:w w:val="120"/>
          <w:sz w:val="28"/>
          <w:szCs w:val="28"/>
          <w:lang w:val="ru-RU"/>
        </w:rPr>
        <w:t>Поступаем в</w:t>
      </w:r>
      <w:r w:rsidRPr="001C4135">
        <w:rPr>
          <w:rFonts w:ascii="Times New Roman" w:hAnsi="Times New Roman" w:cs="Times New Roman"/>
          <w:spacing w:val="36"/>
          <w:w w:val="120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20"/>
          <w:sz w:val="28"/>
          <w:szCs w:val="28"/>
          <w:lang w:val="ru-RU"/>
        </w:rPr>
        <w:t>вуз</w:t>
      </w:r>
    </w:p>
    <w:p w:rsidR="0088791C" w:rsidRPr="001C4135" w:rsidRDefault="0088791C" w:rsidP="0088791C">
      <w:pPr>
        <w:pStyle w:val="a3"/>
        <w:ind w:left="284"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spacing w:val="-3"/>
          <w:w w:val="105"/>
          <w:sz w:val="28"/>
          <w:szCs w:val="28"/>
          <w:lang w:val="ru-RU"/>
        </w:rPr>
        <w:t xml:space="preserve">Слайд 13. </w:t>
      </w:r>
      <w:r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Выбирая ВУЗ для поступления,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прежде </w:t>
      </w:r>
      <w:proofErr w:type="gramStart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всего</w:t>
      </w:r>
      <w:proofErr w:type="gramEnd"/>
      <w:r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 необходимо убедиться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: что у него есть действующая лицензия и государственная аккредитация по той специальности, на которую поступает ваш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ребёнок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Эту и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нформацию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можно найти на </w:t>
      </w:r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сайте </w:t>
      </w:r>
      <w:proofErr w:type="spellStart"/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>Рособрнадзора</w:t>
      </w:r>
      <w:proofErr w:type="spellEnd"/>
      <w:r w:rsidRPr="001C4135">
        <w:rPr>
          <w:rFonts w:ascii="Times New Roman" w:hAnsi="Times New Roman" w:cs="Times New Roman"/>
          <w:spacing w:val="-3"/>
          <w:w w:val="105"/>
          <w:sz w:val="28"/>
          <w:szCs w:val="28"/>
          <w:lang w:val="ru-RU"/>
        </w:rPr>
        <w:t xml:space="preserve">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(</w:t>
      </w:r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www</w:t>
      </w:r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obrnadzor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gov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ru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) в разделах «Лицензирование» и «Государственная аккредитация». Также можно воспользоваться информацией портала «Карта вузов» (</w:t>
      </w:r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www</w:t>
      </w:r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kartavuzov</w:t>
      </w:r>
      <w:proofErr w:type="spellEnd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  <w:lang w:val="ru-RU"/>
        </w:rPr>
        <w:t>.</w:t>
      </w:r>
      <w:proofErr w:type="spellStart"/>
      <w:r w:rsidRPr="001C4135">
        <w:rPr>
          <w:rFonts w:ascii="Times New Roman" w:hAnsi="Times New Roman" w:cs="Times New Roman"/>
          <w:b/>
          <w:i/>
          <w:color w:val="00A1D7"/>
          <w:w w:val="105"/>
          <w:sz w:val="28"/>
          <w:szCs w:val="28"/>
        </w:rPr>
        <w:t>ru</w:t>
      </w:r>
      <w:proofErr w:type="spellEnd"/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).</w:t>
      </w:r>
    </w:p>
    <w:p w:rsidR="0088791C" w:rsidRPr="001C4135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Информацию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для поступления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вы можете получить на официальных 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>сайт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ах организаций.</w:t>
      </w:r>
      <w:r w:rsidRPr="001C4135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</w:t>
      </w:r>
    </w:p>
    <w:p w:rsidR="0088791C" w:rsidRPr="00D46B37" w:rsidRDefault="0088791C" w:rsidP="0088791C">
      <w:pPr>
        <w:pStyle w:val="Heading2"/>
        <w:ind w:left="0" w:firstLine="720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842039">
        <w:rPr>
          <w:rFonts w:ascii="Times New Roman" w:hAnsi="Times New Roman" w:cs="Times New Roman"/>
          <w:b w:val="0"/>
          <w:i w:val="0"/>
          <w:spacing w:val="5"/>
          <w:w w:val="110"/>
          <w:sz w:val="28"/>
          <w:szCs w:val="28"/>
          <w:lang w:val="ru-RU"/>
        </w:rPr>
        <w:t>Список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8"/>
          <w:szCs w:val="28"/>
          <w:lang w:val="ru-RU"/>
        </w:rPr>
        <w:t xml:space="preserve"> </w:t>
      </w:r>
      <w:r w:rsidRPr="00842039">
        <w:rPr>
          <w:rFonts w:ascii="Times New Roman" w:hAnsi="Times New Roman" w:cs="Times New Roman"/>
          <w:b w:val="0"/>
          <w:i w:val="0"/>
          <w:spacing w:val="5"/>
          <w:w w:val="110"/>
          <w:sz w:val="28"/>
          <w:szCs w:val="28"/>
          <w:lang w:val="ru-RU"/>
        </w:rPr>
        <w:t>необходимых для поступления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8"/>
          <w:szCs w:val="28"/>
          <w:lang w:val="ru-RU"/>
        </w:rPr>
        <w:t xml:space="preserve"> </w:t>
      </w:r>
      <w:r w:rsidRPr="00842039">
        <w:rPr>
          <w:rFonts w:ascii="Times New Roman" w:hAnsi="Times New Roman" w:cs="Times New Roman"/>
          <w:b w:val="0"/>
          <w:i w:val="0"/>
          <w:spacing w:val="5"/>
          <w:w w:val="110"/>
          <w:sz w:val="28"/>
          <w:szCs w:val="28"/>
          <w:lang w:val="ru-RU"/>
        </w:rPr>
        <w:t>документов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8"/>
          <w:szCs w:val="28"/>
          <w:lang w:val="ru-RU"/>
        </w:rPr>
        <w:t xml:space="preserve"> </w:t>
      </w:r>
      <w:r w:rsidRPr="00842039">
        <w:rPr>
          <w:rFonts w:ascii="Times New Roman" w:hAnsi="Times New Roman" w:cs="Times New Roman"/>
          <w:b w:val="0"/>
          <w:i w:val="0"/>
          <w:w w:val="110"/>
          <w:sz w:val="28"/>
          <w:szCs w:val="28"/>
          <w:lang w:val="ru-RU"/>
        </w:rPr>
        <w:t xml:space="preserve">в разных </w:t>
      </w:r>
      <w:r w:rsidRPr="00842039">
        <w:rPr>
          <w:rFonts w:ascii="Times New Roman" w:hAnsi="Times New Roman" w:cs="Times New Roman"/>
          <w:b w:val="0"/>
          <w:i w:val="0"/>
          <w:w w:val="110"/>
          <w:sz w:val="28"/>
          <w:szCs w:val="28"/>
          <w:lang w:val="ru-RU"/>
        </w:rPr>
        <w:lastRenderedPageBreak/>
        <w:t>учебных заведениях может различаться.</w:t>
      </w:r>
    </w:p>
    <w:p w:rsidR="0088791C" w:rsidRPr="00842039" w:rsidRDefault="0088791C" w:rsidP="0088791C">
      <w:pPr>
        <w:pStyle w:val="a3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47C3A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  <w:lang w:val="ru-RU"/>
        </w:rPr>
        <w:t>Слайд 14.</w:t>
      </w:r>
      <w:r>
        <w:rPr>
          <w:rFonts w:ascii="Times New Roman" w:hAnsi="Times New Roman" w:cs="Times New Roman"/>
          <w:color w:val="000000" w:themeColor="text1"/>
          <w:w w:val="105"/>
          <w:sz w:val="28"/>
          <w:szCs w:val="28"/>
          <w:lang w:val="ru-RU"/>
        </w:rPr>
        <w:t xml:space="preserve"> </w:t>
      </w:r>
      <w:r w:rsidRPr="00842039">
        <w:rPr>
          <w:rFonts w:ascii="Times New Roman" w:hAnsi="Times New Roman" w:cs="Times New Roman"/>
          <w:color w:val="000000" w:themeColor="text1"/>
          <w:w w:val="105"/>
          <w:sz w:val="28"/>
          <w:szCs w:val="28"/>
          <w:lang w:val="ru-RU"/>
        </w:rPr>
        <w:t xml:space="preserve">Помните, что вы можете подать заявление не более чем в пять </w:t>
      </w:r>
      <w:r>
        <w:rPr>
          <w:rFonts w:ascii="Times New Roman" w:hAnsi="Times New Roman" w:cs="Times New Roman"/>
          <w:color w:val="000000" w:themeColor="text1"/>
          <w:w w:val="105"/>
          <w:sz w:val="28"/>
          <w:szCs w:val="28"/>
          <w:lang w:val="ru-RU"/>
        </w:rPr>
        <w:t>организаций высшего образования</w:t>
      </w:r>
      <w:r w:rsidRPr="00842039">
        <w:rPr>
          <w:rFonts w:ascii="Times New Roman" w:hAnsi="Times New Roman" w:cs="Times New Roman"/>
          <w:color w:val="000000" w:themeColor="text1"/>
          <w:w w:val="105"/>
          <w:sz w:val="28"/>
          <w:szCs w:val="28"/>
          <w:lang w:val="ru-RU"/>
        </w:rPr>
        <w:t>, и в каждом из них – не более чем на три направления подготовки (специальности), на разные формы обучения.</w:t>
      </w:r>
    </w:p>
    <w:p w:rsidR="0088791C" w:rsidRPr="001C4135" w:rsidRDefault="0088791C" w:rsidP="0088791C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88791C" w:rsidRPr="001C4135" w:rsidRDefault="0088791C" w:rsidP="0088791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заключении коротко о результатах ЕГЭ-201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r w:rsidRPr="001C41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:rsidR="0088791C" w:rsidRPr="002D174F" w:rsidRDefault="0088791C" w:rsidP="0088791C">
      <w:pPr>
        <w:pStyle w:val="a7"/>
        <w:ind w:firstLine="709"/>
        <w:jc w:val="both"/>
        <w:rPr>
          <w:sz w:val="28"/>
          <w:szCs w:val="28"/>
        </w:rPr>
      </w:pPr>
      <w:r w:rsidRPr="00D47C3A">
        <w:rPr>
          <w:b/>
          <w:sz w:val="28"/>
          <w:szCs w:val="28"/>
        </w:rPr>
        <w:t>Слайд 15.</w:t>
      </w:r>
      <w:r>
        <w:rPr>
          <w:sz w:val="28"/>
          <w:szCs w:val="28"/>
        </w:rPr>
        <w:t xml:space="preserve"> </w:t>
      </w:r>
      <w:r w:rsidRPr="001C4135">
        <w:rPr>
          <w:sz w:val="28"/>
          <w:szCs w:val="28"/>
        </w:rPr>
        <w:t xml:space="preserve">Как заявил глава </w:t>
      </w:r>
      <w:proofErr w:type="spellStart"/>
      <w:r w:rsidRPr="001C4135">
        <w:rPr>
          <w:sz w:val="28"/>
          <w:szCs w:val="28"/>
        </w:rPr>
        <w:t>Рособрнадзора</w:t>
      </w:r>
      <w:proofErr w:type="spellEnd"/>
      <w:r w:rsidRPr="001C4135">
        <w:rPr>
          <w:sz w:val="28"/>
          <w:szCs w:val="28"/>
        </w:rPr>
        <w:t xml:space="preserve"> Сергей Кравцов  </w:t>
      </w:r>
      <w:r>
        <w:rPr>
          <w:sz w:val="28"/>
          <w:szCs w:val="28"/>
        </w:rPr>
        <w:t xml:space="preserve">результаты </w:t>
      </w:r>
      <w:r w:rsidRPr="001C4135">
        <w:rPr>
          <w:sz w:val="28"/>
          <w:szCs w:val="28"/>
        </w:rPr>
        <w:t xml:space="preserve">на ЕГЭ </w:t>
      </w:r>
      <w:r>
        <w:rPr>
          <w:sz w:val="28"/>
          <w:szCs w:val="28"/>
        </w:rPr>
        <w:t>–</w:t>
      </w:r>
      <w:r w:rsidRPr="001C4135">
        <w:rPr>
          <w:sz w:val="28"/>
          <w:szCs w:val="28"/>
        </w:rPr>
        <w:t xml:space="preserve"> 201</w:t>
      </w:r>
      <w:r>
        <w:rPr>
          <w:sz w:val="28"/>
          <w:szCs w:val="28"/>
        </w:rPr>
        <w:t>8 в целом на уровне прошлого года.</w:t>
      </w:r>
      <w:r w:rsidRPr="001C413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1C4135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 xml:space="preserve">высокобалльных работ, </w:t>
      </w:r>
      <w:r w:rsidRPr="001C4135">
        <w:rPr>
          <w:sz w:val="28"/>
          <w:szCs w:val="28"/>
        </w:rPr>
        <w:t xml:space="preserve">100-балльных работ  в России </w:t>
      </w:r>
      <w:r>
        <w:rPr>
          <w:sz w:val="28"/>
          <w:szCs w:val="28"/>
        </w:rPr>
        <w:t>так же на уровне 2017 года.</w:t>
      </w:r>
      <w:r w:rsidRPr="00F748A1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Pr="002D174F">
        <w:rPr>
          <w:sz w:val="28"/>
          <w:szCs w:val="28"/>
        </w:rPr>
        <w:t>На 100 баллов смогли сдать ЕГЭ в 2018 году более 6 тысяч участников. Один участник из Москвы сдал на 100 баллов сразу четыре предмета. По большинству предметов несколько сократилось число участников, которые не смогли набрать установленные минимальные баллы.</w:t>
      </w:r>
    </w:p>
    <w:p w:rsidR="0088791C" w:rsidRPr="002D174F" w:rsidRDefault="0088791C" w:rsidP="0088791C">
      <w:pPr>
        <w:pStyle w:val="a7"/>
        <w:ind w:firstLine="709"/>
        <w:jc w:val="both"/>
        <w:rPr>
          <w:sz w:val="28"/>
          <w:szCs w:val="28"/>
        </w:rPr>
      </w:pPr>
      <w:r w:rsidRPr="002D174F">
        <w:rPr>
          <w:sz w:val="28"/>
          <w:szCs w:val="28"/>
        </w:rPr>
        <w:t>В государственной итоговой аттестации по образовательным программам среднего общего образования приняли участие 1013 выпускников 11-х  классов общеобразовательных организаций округа, из них в едином государственном экзамене (далее ЕГЭ) – 1012 человек, в государственном в</w:t>
      </w:r>
      <w:r>
        <w:rPr>
          <w:sz w:val="28"/>
          <w:szCs w:val="28"/>
        </w:rPr>
        <w:t>ыпускном экзамене</w:t>
      </w:r>
      <w:r w:rsidRPr="002D174F">
        <w:rPr>
          <w:sz w:val="28"/>
          <w:szCs w:val="28"/>
        </w:rPr>
        <w:t xml:space="preserve"> – 1 человек.</w:t>
      </w:r>
    </w:p>
    <w:p w:rsidR="0088791C" w:rsidRPr="002D174F" w:rsidRDefault="0088791C" w:rsidP="0088791C">
      <w:pPr>
        <w:pStyle w:val="a7"/>
        <w:ind w:firstLine="709"/>
        <w:jc w:val="both"/>
        <w:rPr>
          <w:sz w:val="28"/>
          <w:szCs w:val="28"/>
        </w:rPr>
      </w:pPr>
      <w:r w:rsidRPr="002D174F">
        <w:rPr>
          <w:sz w:val="28"/>
          <w:szCs w:val="28"/>
        </w:rPr>
        <w:t xml:space="preserve">В 2018 году в городском округе 8 </w:t>
      </w:r>
      <w:proofErr w:type="spellStart"/>
      <w:r w:rsidRPr="002D174F">
        <w:rPr>
          <w:sz w:val="28"/>
          <w:szCs w:val="28"/>
        </w:rPr>
        <w:t>стобалльных</w:t>
      </w:r>
      <w:proofErr w:type="spellEnd"/>
      <w:r w:rsidRPr="002D174F">
        <w:rPr>
          <w:sz w:val="28"/>
          <w:szCs w:val="28"/>
        </w:rPr>
        <w:t xml:space="preserve"> работ (2017 год – 7) по результатам единого государственного экзамена:</w:t>
      </w:r>
    </w:p>
    <w:p w:rsidR="0088791C" w:rsidRPr="00FF0E42" w:rsidRDefault="0088791C" w:rsidP="0088791C">
      <w:pPr>
        <w:pStyle w:val="a7"/>
        <w:ind w:firstLine="709"/>
        <w:jc w:val="both"/>
        <w:rPr>
          <w:sz w:val="26"/>
          <w:szCs w:val="26"/>
        </w:rPr>
      </w:pPr>
      <w:r w:rsidRPr="00FF0E42">
        <w:rPr>
          <w:sz w:val="26"/>
          <w:szCs w:val="26"/>
        </w:rPr>
        <w:t xml:space="preserve">- по русскому языку – 4 (МБОУ «СОШ №20 с УИОП» МАОУ «СОШ №27 с УИОП», МБОУ «СОШ №28 с УИОП им А.А. </w:t>
      </w:r>
      <w:proofErr w:type="spellStart"/>
      <w:r w:rsidRPr="00FF0E42">
        <w:rPr>
          <w:sz w:val="26"/>
          <w:szCs w:val="26"/>
        </w:rPr>
        <w:t>Угарова</w:t>
      </w:r>
      <w:proofErr w:type="spellEnd"/>
      <w:r w:rsidRPr="00FF0E42">
        <w:rPr>
          <w:sz w:val="26"/>
          <w:szCs w:val="26"/>
        </w:rPr>
        <w:t>», МАОУ «СОШ №40»);</w:t>
      </w:r>
    </w:p>
    <w:p w:rsidR="0088791C" w:rsidRPr="00FF0E42" w:rsidRDefault="0088791C" w:rsidP="0088791C">
      <w:pPr>
        <w:pStyle w:val="a7"/>
        <w:ind w:firstLine="709"/>
        <w:jc w:val="both"/>
        <w:rPr>
          <w:sz w:val="26"/>
          <w:szCs w:val="26"/>
        </w:rPr>
      </w:pPr>
      <w:r w:rsidRPr="00FF0E42">
        <w:rPr>
          <w:sz w:val="26"/>
          <w:szCs w:val="26"/>
        </w:rPr>
        <w:t>- по химии – 4 (МАОУ «СОШ №24 с УИОП», МАОУ «СОШ №40» - 3).</w:t>
      </w:r>
    </w:p>
    <w:p w:rsidR="0088791C" w:rsidRPr="002D174F" w:rsidRDefault="0088791C" w:rsidP="0088791C">
      <w:pPr>
        <w:pStyle w:val="a7"/>
        <w:ind w:firstLine="709"/>
        <w:jc w:val="both"/>
        <w:rPr>
          <w:sz w:val="28"/>
          <w:szCs w:val="28"/>
        </w:rPr>
      </w:pPr>
    </w:p>
    <w:p w:rsidR="0088791C" w:rsidRPr="00ED7D30" w:rsidRDefault="0088791C" w:rsidP="0088791C">
      <w:pPr>
        <w:widowControl/>
        <w:tabs>
          <w:tab w:val="left" w:pos="1134"/>
        </w:tabs>
        <w:autoSpaceDE/>
        <w:autoSpaceDN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Не прошли ГИА – 7 человек, в сентябрьские сроки пожелали пройти повторно ГИА – 4 человека, из них 2 успешно пересдали.</w:t>
      </w: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Pr="003F1B5D" w:rsidRDefault="0088791C" w:rsidP="0088791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B5D">
        <w:rPr>
          <w:rFonts w:ascii="Times New Roman" w:hAnsi="Times New Roman" w:cs="Times New Roman"/>
          <w:sz w:val="28"/>
          <w:szCs w:val="28"/>
          <w:lang w:val="ru-RU"/>
        </w:rPr>
        <w:t>Уважаемые родители!</w:t>
      </w:r>
    </w:p>
    <w:p w:rsidR="0088791C" w:rsidRPr="003F1B5D" w:rsidRDefault="0088791C" w:rsidP="008879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1B5D">
        <w:rPr>
          <w:rFonts w:ascii="Times New Roman" w:hAnsi="Times New Roman" w:cs="Times New Roman"/>
          <w:sz w:val="28"/>
          <w:szCs w:val="28"/>
          <w:lang w:val="ru-RU"/>
        </w:rPr>
        <w:t>Сейчас мы приглашаем Вас принять участие в работе секций. При регистрации вы получили брошюры, на которой находится порядковый номер вашей аудитории.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Наши организаторы предлагают вам следовать за ними. В результате работы нашего муниципального собрания могут появиться вопросы, на которые мы постараемся ответить. В каждой аудитории для вас приготовлены бланки для записи, на которых вы можете написать свой вопрос и контактные данные (телефон, адрес электронной  почты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Мы обязательно с вами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свяжемся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вы получите исчерпывающий ответ. Если вопросы будут адресованы организациям высшего образования, то мы обязательно передадим ответственным специалистам.</w:t>
      </w:r>
    </w:p>
    <w:p w:rsidR="0088791C" w:rsidRDefault="0088791C" w:rsidP="0088791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626D" w:rsidRDefault="009E626D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Заседание секций </w:t>
      </w:r>
    </w:p>
    <w:p w:rsidR="0088791C" w:rsidRDefault="0088791C" w:rsidP="0088791C">
      <w:pPr>
        <w:pStyle w:val="a3"/>
        <w:ind w:left="284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Родители организованно расходятся по учебным кабинетам, где будет проходить заседание секций. </w:t>
      </w:r>
    </w:p>
    <w:tbl>
      <w:tblPr>
        <w:tblW w:w="9575" w:type="dxa"/>
        <w:tblInd w:w="534" w:type="dxa"/>
        <w:tblLayout w:type="fixed"/>
        <w:tblLook w:val="0000"/>
      </w:tblPr>
      <w:tblGrid>
        <w:gridCol w:w="3120"/>
        <w:gridCol w:w="3760"/>
        <w:gridCol w:w="2679"/>
        <w:gridCol w:w="16"/>
      </w:tblGrid>
      <w:tr w:rsidR="0088791C" w:rsidRPr="00C67048" w:rsidTr="009C2629">
        <w:trPr>
          <w:gridAfter w:val="1"/>
          <w:wAfter w:w="16" w:type="dxa"/>
          <w:trHeight w:val="299"/>
        </w:trPr>
        <w:tc>
          <w:tcPr>
            <w:tcW w:w="9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>секций</w:t>
            </w:r>
            <w:proofErr w:type="spellEnd"/>
            <w:r w:rsidRPr="00C67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17.55-18.55</w:t>
            </w:r>
          </w:p>
        </w:tc>
      </w:tr>
      <w:tr w:rsidR="0088791C" w:rsidRPr="00BD5571" w:rsidTr="009C2629">
        <w:trPr>
          <w:trHeight w:val="299"/>
        </w:trPr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«ЕГЭ.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моменты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ЕГЭ в аудитории. Технология печати экзаменационных материалов участника ЕГЭ.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ППЭ, организатор в аудитории</w:t>
            </w:r>
          </w:p>
        </w:tc>
      </w:tr>
      <w:tr w:rsidR="0088791C" w:rsidRPr="00BD5571" w:rsidTr="009C2629">
        <w:trPr>
          <w:trHeight w:val="299"/>
        </w:trPr>
        <w:tc>
          <w:tcPr>
            <w:tcW w:w="31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экзамена. Проверка ЕГЭ. Недочеты и ошибки участников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ЕГЭ по русскому языку</w:t>
            </w:r>
          </w:p>
        </w:tc>
      </w:tr>
      <w:tr w:rsidR="0088791C" w:rsidRPr="00C67048" w:rsidTr="009C2629">
        <w:trPr>
          <w:trHeight w:val="299"/>
        </w:trPr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ЕГЭ по математике (база и профиль).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ЕГЭ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proofErr w:type="spellEnd"/>
          </w:p>
        </w:tc>
      </w:tr>
      <w:tr w:rsidR="0088791C" w:rsidRPr="00BD5571" w:rsidTr="009C2629">
        <w:trPr>
          <w:trHeight w:val="29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Психологическая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Психологическая поддержка участников при подготовке к ЕГЭ.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Представители МБУ «Центр психолого-педагогической, медицинской и социальной помощи»</w:t>
            </w:r>
          </w:p>
        </w:tc>
      </w:tr>
      <w:tr w:rsidR="0088791C" w:rsidRPr="00BD5571" w:rsidTr="009C2629">
        <w:trPr>
          <w:trHeight w:val="615"/>
        </w:trPr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Профориентация учащихся. Условия приема в ВУЗ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Ответственный за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профориентационную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работу, представитель ВУЗа</w:t>
            </w:r>
          </w:p>
        </w:tc>
      </w:tr>
      <w:tr w:rsidR="0088791C" w:rsidRPr="00C67048" w:rsidTr="009C2629">
        <w:trPr>
          <w:trHeight w:val="299"/>
        </w:trPr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проведения экзаменов для детей с ограниченными возможностями здоровья.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91C" w:rsidRPr="00C67048" w:rsidRDefault="0088791C" w:rsidP="009C26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proofErr w:type="spellEnd"/>
            <w:r w:rsidRPr="00C67048">
              <w:rPr>
                <w:rFonts w:ascii="Times New Roman" w:hAnsi="Times New Roman" w:cs="Times New Roman"/>
                <w:sz w:val="24"/>
                <w:szCs w:val="24"/>
              </w:rPr>
              <w:t xml:space="preserve"> ППЭ</w:t>
            </w:r>
          </w:p>
        </w:tc>
      </w:tr>
    </w:tbl>
    <w:p w:rsidR="0088791C" w:rsidRPr="00387BBE" w:rsidRDefault="0088791C" w:rsidP="0088791C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387BBE">
        <w:rPr>
          <w:rFonts w:ascii="Times New Roman" w:eastAsia="Times New Roman" w:hAnsi="Times New Roman" w:cs="Times New Roman"/>
          <w:b/>
          <w:sz w:val="28"/>
          <w:lang w:val="ru-RU"/>
        </w:rPr>
        <w:t>Ответы на вопросы родителей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. Рефлексия.</w:t>
      </w:r>
    </w:p>
    <w:p w:rsidR="0088791C" w:rsidRPr="00387BBE" w:rsidRDefault="0088791C" w:rsidP="0088791C">
      <w:pPr>
        <w:suppressAutoHyphens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sectPr w:rsidR="0088791C" w:rsidRPr="00387BBE" w:rsidSect="001C4135">
      <w:pgSz w:w="11907" w:h="16839" w:code="9"/>
      <w:pgMar w:top="1134" w:right="851" w:bottom="709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6170"/>
    <w:multiLevelType w:val="hybridMultilevel"/>
    <w:tmpl w:val="B310F046"/>
    <w:lvl w:ilvl="0" w:tplc="438EF326">
      <w:numFmt w:val="bullet"/>
      <w:lvlText w:val="•"/>
      <w:lvlJc w:val="left"/>
      <w:pPr>
        <w:ind w:left="1063" w:hanging="157"/>
      </w:pPr>
      <w:rPr>
        <w:rFonts w:ascii="Palatino Linotype" w:eastAsia="Palatino Linotype" w:hAnsi="Palatino Linotype" w:cs="Palatino Linotype" w:hint="default"/>
        <w:b/>
        <w:bCs/>
        <w:color w:val="FDB714"/>
        <w:w w:val="83"/>
        <w:sz w:val="18"/>
        <w:szCs w:val="18"/>
      </w:rPr>
    </w:lvl>
    <w:lvl w:ilvl="1" w:tplc="82D8FA34">
      <w:numFmt w:val="bullet"/>
      <w:lvlText w:val="•"/>
      <w:lvlJc w:val="left"/>
      <w:pPr>
        <w:ind w:left="1775" w:hanging="157"/>
      </w:pPr>
      <w:rPr>
        <w:rFonts w:hint="default"/>
      </w:rPr>
    </w:lvl>
    <w:lvl w:ilvl="2" w:tplc="52947F18">
      <w:numFmt w:val="bullet"/>
      <w:lvlText w:val="•"/>
      <w:lvlJc w:val="left"/>
      <w:pPr>
        <w:ind w:left="2490" w:hanging="157"/>
      </w:pPr>
      <w:rPr>
        <w:rFonts w:hint="default"/>
      </w:rPr>
    </w:lvl>
    <w:lvl w:ilvl="3" w:tplc="4C7812C4">
      <w:numFmt w:val="bullet"/>
      <w:lvlText w:val="•"/>
      <w:lvlJc w:val="left"/>
      <w:pPr>
        <w:ind w:left="3205" w:hanging="157"/>
      </w:pPr>
      <w:rPr>
        <w:rFonts w:hint="default"/>
      </w:rPr>
    </w:lvl>
    <w:lvl w:ilvl="4" w:tplc="42A053EE">
      <w:numFmt w:val="bullet"/>
      <w:lvlText w:val="•"/>
      <w:lvlJc w:val="left"/>
      <w:pPr>
        <w:ind w:left="3920" w:hanging="157"/>
      </w:pPr>
      <w:rPr>
        <w:rFonts w:hint="default"/>
      </w:rPr>
    </w:lvl>
    <w:lvl w:ilvl="5" w:tplc="6D32972E">
      <w:numFmt w:val="bullet"/>
      <w:lvlText w:val="•"/>
      <w:lvlJc w:val="left"/>
      <w:pPr>
        <w:ind w:left="4635" w:hanging="157"/>
      </w:pPr>
      <w:rPr>
        <w:rFonts w:hint="default"/>
      </w:rPr>
    </w:lvl>
    <w:lvl w:ilvl="6" w:tplc="4A5AD3A6">
      <w:numFmt w:val="bullet"/>
      <w:lvlText w:val="•"/>
      <w:lvlJc w:val="left"/>
      <w:pPr>
        <w:ind w:left="5350" w:hanging="157"/>
      </w:pPr>
      <w:rPr>
        <w:rFonts w:hint="default"/>
      </w:rPr>
    </w:lvl>
    <w:lvl w:ilvl="7" w:tplc="36828958">
      <w:numFmt w:val="bullet"/>
      <w:lvlText w:val="•"/>
      <w:lvlJc w:val="left"/>
      <w:pPr>
        <w:ind w:left="6065" w:hanging="157"/>
      </w:pPr>
      <w:rPr>
        <w:rFonts w:hint="default"/>
      </w:rPr>
    </w:lvl>
    <w:lvl w:ilvl="8" w:tplc="66DA513E">
      <w:numFmt w:val="bullet"/>
      <w:lvlText w:val="•"/>
      <w:lvlJc w:val="left"/>
      <w:pPr>
        <w:ind w:left="6780" w:hanging="157"/>
      </w:pPr>
      <w:rPr>
        <w:rFonts w:hint="default"/>
      </w:rPr>
    </w:lvl>
  </w:abstractNum>
  <w:abstractNum w:abstractNumId="1">
    <w:nsid w:val="0A25557B"/>
    <w:multiLevelType w:val="hybridMultilevel"/>
    <w:tmpl w:val="13FA9F38"/>
    <w:lvl w:ilvl="0" w:tplc="90DA94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7AB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2CC1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80E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6A6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4CA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660D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0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EF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415C0B"/>
    <w:multiLevelType w:val="hybridMultilevel"/>
    <w:tmpl w:val="AE347A80"/>
    <w:lvl w:ilvl="0" w:tplc="E8BE3CE2">
      <w:start w:val="1"/>
      <w:numFmt w:val="decimal"/>
      <w:lvlText w:val="%1."/>
      <w:lvlJc w:val="left"/>
      <w:pPr>
        <w:ind w:left="1012" w:hanging="219"/>
        <w:jc w:val="right"/>
      </w:pPr>
      <w:rPr>
        <w:rFonts w:ascii="Century Gothic" w:eastAsia="Century Gothic" w:hAnsi="Century Gothic" w:cs="Century Gothic" w:hint="default"/>
        <w:b/>
        <w:bCs/>
        <w:i/>
        <w:w w:val="107"/>
        <w:sz w:val="18"/>
        <w:szCs w:val="18"/>
      </w:rPr>
    </w:lvl>
    <w:lvl w:ilvl="1" w:tplc="2B6E9E70">
      <w:numFmt w:val="bullet"/>
      <w:lvlText w:val="•"/>
      <w:lvlJc w:val="left"/>
      <w:pPr>
        <w:ind w:left="1739" w:hanging="219"/>
      </w:pPr>
      <w:rPr>
        <w:rFonts w:hint="default"/>
      </w:rPr>
    </w:lvl>
    <w:lvl w:ilvl="2" w:tplc="C5B4FDDE">
      <w:numFmt w:val="bullet"/>
      <w:lvlText w:val="•"/>
      <w:lvlJc w:val="left"/>
      <w:pPr>
        <w:ind w:left="2458" w:hanging="219"/>
      </w:pPr>
      <w:rPr>
        <w:rFonts w:hint="default"/>
      </w:rPr>
    </w:lvl>
    <w:lvl w:ilvl="3" w:tplc="B14059A8">
      <w:numFmt w:val="bullet"/>
      <w:lvlText w:val="•"/>
      <w:lvlJc w:val="left"/>
      <w:pPr>
        <w:ind w:left="3177" w:hanging="219"/>
      </w:pPr>
      <w:rPr>
        <w:rFonts w:hint="default"/>
      </w:rPr>
    </w:lvl>
    <w:lvl w:ilvl="4" w:tplc="F6B06478">
      <w:numFmt w:val="bullet"/>
      <w:lvlText w:val="•"/>
      <w:lvlJc w:val="left"/>
      <w:pPr>
        <w:ind w:left="3896" w:hanging="219"/>
      </w:pPr>
      <w:rPr>
        <w:rFonts w:hint="default"/>
      </w:rPr>
    </w:lvl>
    <w:lvl w:ilvl="5" w:tplc="B8A40E80">
      <w:numFmt w:val="bullet"/>
      <w:lvlText w:val="•"/>
      <w:lvlJc w:val="left"/>
      <w:pPr>
        <w:ind w:left="4615" w:hanging="219"/>
      </w:pPr>
      <w:rPr>
        <w:rFonts w:hint="default"/>
      </w:rPr>
    </w:lvl>
    <w:lvl w:ilvl="6" w:tplc="89E6AC92">
      <w:numFmt w:val="bullet"/>
      <w:lvlText w:val="•"/>
      <w:lvlJc w:val="left"/>
      <w:pPr>
        <w:ind w:left="5334" w:hanging="219"/>
      </w:pPr>
      <w:rPr>
        <w:rFonts w:hint="default"/>
      </w:rPr>
    </w:lvl>
    <w:lvl w:ilvl="7" w:tplc="D15E88A0">
      <w:numFmt w:val="bullet"/>
      <w:lvlText w:val="•"/>
      <w:lvlJc w:val="left"/>
      <w:pPr>
        <w:ind w:left="6053" w:hanging="219"/>
      </w:pPr>
      <w:rPr>
        <w:rFonts w:hint="default"/>
      </w:rPr>
    </w:lvl>
    <w:lvl w:ilvl="8" w:tplc="E6D29158">
      <w:numFmt w:val="bullet"/>
      <w:lvlText w:val="•"/>
      <w:lvlJc w:val="left"/>
      <w:pPr>
        <w:ind w:left="6772" w:hanging="219"/>
      </w:pPr>
      <w:rPr>
        <w:rFonts w:hint="default"/>
      </w:rPr>
    </w:lvl>
  </w:abstractNum>
  <w:abstractNum w:abstractNumId="3">
    <w:nsid w:val="10F24744"/>
    <w:multiLevelType w:val="hybridMultilevel"/>
    <w:tmpl w:val="624687C0"/>
    <w:lvl w:ilvl="0" w:tplc="64B27B9A">
      <w:start w:val="1"/>
      <w:numFmt w:val="bullet"/>
      <w:lvlText w:val=""/>
      <w:lvlJc w:val="left"/>
      <w:pPr>
        <w:ind w:left="963" w:hanging="141"/>
      </w:pPr>
      <w:rPr>
        <w:rFonts w:ascii="Symbol" w:hAnsi="Symbol" w:hint="default"/>
        <w:b/>
        <w:bCs/>
        <w:color w:val="auto"/>
        <w:w w:val="83"/>
        <w:sz w:val="18"/>
        <w:szCs w:val="18"/>
      </w:rPr>
    </w:lvl>
    <w:lvl w:ilvl="1" w:tplc="D152C430">
      <w:numFmt w:val="bullet"/>
      <w:lvlText w:val="•"/>
      <w:lvlJc w:val="left"/>
      <w:pPr>
        <w:ind w:left="1047" w:hanging="141"/>
      </w:pPr>
      <w:rPr>
        <w:rFonts w:ascii="Palatino Linotype" w:eastAsia="Palatino Linotype" w:hAnsi="Palatino Linotype" w:cs="Palatino Linotype" w:hint="default"/>
        <w:b/>
        <w:bCs/>
        <w:color w:val="FDB714"/>
        <w:w w:val="83"/>
        <w:sz w:val="18"/>
        <w:szCs w:val="18"/>
      </w:rPr>
    </w:lvl>
    <w:lvl w:ilvl="2" w:tplc="DC02F64A">
      <w:numFmt w:val="bullet"/>
      <w:lvlText w:val="•"/>
      <w:lvlJc w:val="left"/>
      <w:pPr>
        <w:ind w:left="1836" w:hanging="141"/>
      </w:pPr>
      <w:rPr>
        <w:rFonts w:hint="default"/>
      </w:rPr>
    </w:lvl>
    <w:lvl w:ilvl="3" w:tplc="29BC6294">
      <w:numFmt w:val="bullet"/>
      <w:lvlText w:val="•"/>
      <w:lvlJc w:val="left"/>
      <w:pPr>
        <w:ind w:left="2633" w:hanging="141"/>
      </w:pPr>
      <w:rPr>
        <w:rFonts w:hint="default"/>
      </w:rPr>
    </w:lvl>
    <w:lvl w:ilvl="4" w:tplc="47064598">
      <w:numFmt w:val="bullet"/>
      <w:lvlText w:val="•"/>
      <w:lvlJc w:val="left"/>
      <w:pPr>
        <w:ind w:left="3430" w:hanging="141"/>
      </w:pPr>
      <w:rPr>
        <w:rFonts w:hint="default"/>
      </w:rPr>
    </w:lvl>
    <w:lvl w:ilvl="5" w:tplc="5310F102">
      <w:numFmt w:val="bullet"/>
      <w:lvlText w:val="•"/>
      <w:lvlJc w:val="left"/>
      <w:pPr>
        <w:ind w:left="4226" w:hanging="141"/>
      </w:pPr>
      <w:rPr>
        <w:rFonts w:hint="default"/>
      </w:rPr>
    </w:lvl>
    <w:lvl w:ilvl="6" w:tplc="A2F8A7EE">
      <w:numFmt w:val="bullet"/>
      <w:lvlText w:val="•"/>
      <w:lvlJc w:val="left"/>
      <w:pPr>
        <w:ind w:left="5023" w:hanging="141"/>
      </w:pPr>
      <w:rPr>
        <w:rFonts w:hint="default"/>
      </w:rPr>
    </w:lvl>
    <w:lvl w:ilvl="7" w:tplc="CE9CF4E2">
      <w:numFmt w:val="bullet"/>
      <w:lvlText w:val="•"/>
      <w:lvlJc w:val="left"/>
      <w:pPr>
        <w:ind w:left="5820" w:hanging="141"/>
      </w:pPr>
      <w:rPr>
        <w:rFonts w:hint="default"/>
      </w:rPr>
    </w:lvl>
    <w:lvl w:ilvl="8" w:tplc="39668D9C">
      <w:numFmt w:val="bullet"/>
      <w:lvlText w:val="•"/>
      <w:lvlJc w:val="left"/>
      <w:pPr>
        <w:ind w:left="6617" w:hanging="141"/>
      </w:pPr>
      <w:rPr>
        <w:rFonts w:hint="default"/>
      </w:rPr>
    </w:lvl>
  </w:abstractNum>
  <w:abstractNum w:abstractNumId="4">
    <w:nsid w:val="15922CDC"/>
    <w:multiLevelType w:val="hybridMultilevel"/>
    <w:tmpl w:val="454E4E74"/>
    <w:lvl w:ilvl="0" w:tplc="3858FC34">
      <w:numFmt w:val="bullet"/>
      <w:lvlText w:val="•"/>
      <w:lvlJc w:val="left"/>
      <w:pPr>
        <w:ind w:left="966" w:hanging="141"/>
      </w:pPr>
      <w:rPr>
        <w:rFonts w:ascii="Palatino Linotype" w:eastAsia="Palatino Linotype" w:hAnsi="Palatino Linotype" w:cs="Palatino Linotype" w:hint="default"/>
        <w:b/>
        <w:bCs/>
        <w:color w:val="FDB714"/>
        <w:w w:val="83"/>
        <w:sz w:val="18"/>
        <w:szCs w:val="18"/>
      </w:rPr>
    </w:lvl>
    <w:lvl w:ilvl="1" w:tplc="1520C5FC">
      <w:numFmt w:val="bullet"/>
      <w:lvlText w:val="–"/>
      <w:lvlJc w:val="left"/>
      <w:pPr>
        <w:ind w:left="1060" w:hanging="151"/>
      </w:pPr>
      <w:rPr>
        <w:rFonts w:ascii="Palatino Linotype" w:eastAsia="Palatino Linotype" w:hAnsi="Palatino Linotype" w:cs="Palatino Linotype" w:hint="default"/>
        <w:b/>
        <w:bCs/>
        <w:w w:val="100"/>
        <w:sz w:val="18"/>
        <w:szCs w:val="18"/>
      </w:rPr>
    </w:lvl>
    <w:lvl w:ilvl="2" w:tplc="0F14DF5C">
      <w:numFmt w:val="bullet"/>
      <w:lvlText w:val="•"/>
      <w:lvlJc w:val="left"/>
      <w:pPr>
        <w:ind w:left="1854" w:hanging="151"/>
      </w:pPr>
      <w:rPr>
        <w:rFonts w:hint="default"/>
      </w:rPr>
    </w:lvl>
    <w:lvl w:ilvl="3" w:tplc="5B10D82C">
      <w:numFmt w:val="bullet"/>
      <w:lvlText w:val="•"/>
      <w:lvlJc w:val="left"/>
      <w:pPr>
        <w:ind w:left="2649" w:hanging="151"/>
      </w:pPr>
      <w:rPr>
        <w:rFonts w:hint="default"/>
      </w:rPr>
    </w:lvl>
    <w:lvl w:ilvl="4" w:tplc="CD78EDEE">
      <w:numFmt w:val="bullet"/>
      <w:lvlText w:val="•"/>
      <w:lvlJc w:val="left"/>
      <w:pPr>
        <w:ind w:left="3443" w:hanging="151"/>
      </w:pPr>
      <w:rPr>
        <w:rFonts w:hint="default"/>
      </w:rPr>
    </w:lvl>
    <w:lvl w:ilvl="5" w:tplc="42AE6DAE">
      <w:numFmt w:val="bullet"/>
      <w:lvlText w:val="•"/>
      <w:lvlJc w:val="left"/>
      <w:pPr>
        <w:ind w:left="4238" w:hanging="151"/>
      </w:pPr>
      <w:rPr>
        <w:rFonts w:hint="default"/>
      </w:rPr>
    </w:lvl>
    <w:lvl w:ilvl="6" w:tplc="3E00E0BE">
      <w:numFmt w:val="bullet"/>
      <w:lvlText w:val="•"/>
      <w:lvlJc w:val="left"/>
      <w:pPr>
        <w:ind w:left="5032" w:hanging="151"/>
      </w:pPr>
      <w:rPr>
        <w:rFonts w:hint="default"/>
      </w:rPr>
    </w:lvl>
    <w:lvl w:ilvl="7" w:tplc="6602B670">
      <w:numFmt w:val="bullet"/>
      <w:lvlText w:val="•"/>
      <w:lvlJc w:val="left"/>
      <w:pPr>
        <w:ind w:left="5827" w:hanging="151"/>
      </w:pPr>
      <w:rPr>
        <w:rFonts w:hint="default"/>
      </w:rPr>
    </w:lvl>
    <w:lvl w:ilvl="8" w:tplc="84309C64">
      <w:numFmt w:val="bullet"/>
      <w:lvlText w:val="•"/>
      <w:lvlJc w:val="left"/>
      <w:pPr>
        <w:ind w:left="6621" w:hanging="151"/>
      </w:pPr>
      <w:rPr>
        <w:rFonts w:hint="default"/>
      </w:rPr>
    </w:lvl>
  </w:abstractNum>
  <w:abstractNum w:abstractNumId="5">
    <w:nsid w:val="159C46C7"/>
    <w:multiLevelType w:val="hybridMultilevel"/>
    <w:tmpl w:val="20885770"/>
    <w:lvl w:ilvl="0" w:tplc="7F60F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F5CB7"/>
    <w:multiLevelType w:val="hybridMultilevel"/>
    <w:tmpl w:val="4F0AA6BE"/>
    <w:lvl w:ilvl="0" w:tplc="D0C6CEEE">
      <w:numFmt w:val="bullet"/>
      <w:lvlText w:val="•"/>
      <w:lvlJc w:val="left"/>
      <w:pPr>
        <w:ind w:left="1063" w:hanging="157"/>
      </w:pPr>
      <w:rPr>
        <w:rFonts w:ascii="Palatino Linotype" w:hAnsi="Palatino Linotype" w:cs="Palatino Linotype" w:hint="default"/>
        <w:b/>
        <w:bCs/>
        <w:color w:val="auto"/>
        <w:w w:val="83"/>
        <w:sz w:val="18"/>
        <w:szCs w:val="18"/>
      </w:rPr>
    </w:lvl>
    <w:lvl w:ilvl="1" w:tplc="82D8FA34">
      <w:numFmt w:val="bullet"/>
      <w:lvlText w:val="•"/>
      <w:lvlJc w:val="left"/>
      <w:pPr>
        <w:ind w:left="1775" w:hanging="157"/>
      </w:pPr>
      <w:rPr>
        <w:rFonts w:hint="default"/>
      </w:rPr>
    </w:lvl>
    <w:lvl w:ilvl="2" w:tplc="52947F18">
      <w:numFmt w:val="bullet"/>
      <w:lvlText w:val="•"/>
      <w:lvlJc w:val="left"/>
      <w:pPr>
        <w:ind w:left="2490" w:hanging="157"/>
      </w:pPr>
      <w:rPr>
        <w:rFonts w:hint="default"/>
      </w:rPr>
    </w:lvl>
    <w:lvl w:ilvl="3" w:tplc="4C7812C4">
      <w:numFmt w:val="bullet"/>
      <w:lvlText w:val="•"/>
      <w:lvlJc w:val="left"/>
      <w:pPr>
        <w:ind w:left="3205" w:hanging="157"/>
      </w:pPr>
      <w:rPr>
        <w:rFonts w:hint="default"/>
      </w:rPr>
    </w:lvl>
    <w:lvl w:ilvl="4" w:tplc="42A053EE">
      <w:numFmt w:val="bullet"/>
      <w:lvlText w:val="•"/>
      <w:lvlJc w:val="left"/>
      <w:pPr>
        <w:ind w:left="3920" w:hanging="157"/>
      </w:pPr>
      <w:rPr>
        <w:rFonts w:hint="default"/>
      </w:rPr>
    </w:lvl>
    <w:lvl w:ilvl="5" w:tplc="6D32972E">
      <w:numFmt w:val="bullet"/>
      <w:lvlText w:val="•"/>
      <w:lvlJc w:val="left"/>
      <w:pPr>
        <w:ind w:left="4635" w:hanging="157"/>
      </w:pPr>
      <w:rPr>
        <w:rFonts w:hint="default"/>
      </w:rPr>
    </w:lvl>
    <w:lvl w:ilvl="6" w:tplc="4A5AD3A6">
      <w:numFmt w:val="bullet"/>
      <w:lvlText w:val="•"/>
      <w:lvlJc w:val="left"/>
      <w:pPr>
        <w:ind w:left="5350" w:hanging="157"/>
      </w:pPr>
      <w:rPr>
        <w:rFonts w:hint="default"/>
      </w:rPr>
    </w:lvl>
    <w:lvl w:ilvl="7" w:tplc="36828958">
      <w:numFmt w:val="bullet"/>
      <w:lvlText w:val="•"/>
      <w:lvlJc w:val="left"/>
      <w:pPr>
        <w:ind w:left="6065" w:hanging="157"/>
      </w:pPr>
      <w:rPr>
        <w:rFonts w:hint="default"/>
      </w:rPr>
    </w:lvl>
    <w:lvl w:ilvl="8" w:tplc="66DA513E">
      <w:numFmt w:val="bullet"/>
      <w:lvlText w:val="•"/>
      <w:lvlJc w:val="left"/>
      <w:pPr>
        <w:ind w:left="6780" w:hanging="157"/>
      </w:pPr>
      <w:rPr>
        <w:rFonts w:hint="default"/>
      </w:rPr>
    </w:lvl>
  </w:abstractNum>
  <w:abstractNum w:abstractNumId="7">
    <w:nsid w:val="184827AA"/>
    <w:multiLevelType w:val="hybridMultilevel"/>
    <w:tmpl w:val="9ADC80B8"/>
    <w:lvl w:ilvl="0" w:tplc="AA2272D6">
      <w:numFmt w:val="bullet"/>
      <w:lvlText w:val="•"/>
      <w:lvlJc w:val="left"/>
      <w:pPr>
        <w:ind w:left="958" w:hanging="147"/>
      </w:pPr>
      <w:rPr>
        <w:rFonts w:ascii="Palatino Linotype" w:eastAsia="Palatino Linotype" w:hAnsi="Palatino Linotype" w:cs="Palatino Linotype" w:hint="default"/>
        <w:b/>
        <w:bCs/>
        <w:color w:val="FDB714"/>
        <w:w w:val="83"/>
        <w:sz w:val="18"/>
        <w:szCs w:val="18"/>
      </w:rPr>
    </w:lvl>
    <w:lvl w:ilvl="1" w:tplc="0986B0E0">
      <w:numFmt w:val="bullet"/>
      <w:lvlText w:val="•"/>
      <w:lvlJc w:val="left"/>
      <w:pPr>
        <w:ind w:left="1685" w:hanging="147"/>
      </w:pPr>
      <w:rPr>
        <w:rFonts w:hint="default"/>
      </w:rPr>
    </w:lvl>
    <w:lvl w:ilvl="2" w:tplc="FC5AC4D6">
      <w:numFmt w:val="bullet"/>
      <w:lvlText w:val="•"/>
      <w:lvlJc w:val="left"/>
      <w:pPr>
        <w:ind w:left="2410" w:hanging="147"/>
      </w:pPr>
      <w:rPr>
        <w:rFonts w:hint="default"/>
      </w:rPr>
    </w:lvl>
    <w:lvl w:ilvl="3" w:tplc="BCE2ACCA">
      <w:numFmt w:val="bullet"/>
      <w:lvlText w:val="•"/>
      <w:lvlJc w:val="left"/>
      <w:pPr>
        <w:ind w:left="3135" w:hanging="147"/>
      </w:pPr>
      <w:rPr>
        <w:rFonts w:hint="default"/>
      </w:rPr>
    </w:lvl>
    <w:lvl w:ilvl="4" w:tplc="55C497A8">
      <w:numFmt w:val="bullet"/>
      <w:lvlText w:val="•"/>
      <w:lvlJc w:val="left"/>
      <w:pPr>
        <w:ind w:left="3860" w:hanging="147"/>
      </w:pPr>
      <w:rPr>
        <w:rFonts w:hint="default"/>
      </w:rPr>
    </w:lvl>
    <w:lvl w:ilvl="5" w:tplc="B51ED8BE">
      <w:numFmt w:val="bullet"/>
      <w:lvlText w:val="•"/>
      <w:lvlJc w:val="left"/>
      <w:pPr>
        <w:ind w:left="4585" w:hanging="147"/>
      </w:pPr>
      <w:rPr>
        <w:rFonts w:hint="default"/>
      </w:rPr>
    </w:lvl>
    <w:lvl w:ilvl="6" w:tplc="85B4CD9E">
      <w:numFmt w:val="bullet"/>
      <w:lvlText w:val="•"/>
      <w:lvlJc w:val="left"/>
      <w:pPr>
        <w:ind w:left="5310" w:hanging="147"/>
      </w:pPr>
      <w:rPr>
        <w:rFonts w:hint="default"/>
      </w:rPr>
    </w:lvl>
    <w:lvl w:ilvl="7" w:tplc="CDF2426C">
      <w:numFmt w:val="bullet"/>
      <w:lvlText w:val="•"/>
      <w:lvlJc w:val="left"/>
      <w:pPr>
        <w:ind w:left="6035" w:hanging="147"/>
      </w:pPr>
      <w:rPr>
        <w:rFonts w:hint="default"/>
      </w:rPr>
    </w:lvl>
    <w:lvl w:ilvl="8" w:tplc="7452E6F6">
      <w:numFmt w:val="bullet"/>
      <w:lvlText w:val="•"/>
      <w:lvlJc w:val="left"/>
      <w:pPr>
        <w:ind w:left="6760" w:hanging="147"/>
      </w:pPr>
      <w:rPr>
        <w:rFonts w:hint="default"/>
      </w:rPr>
    </w:lvl>
  </w:abstractNum>
  <w:abstractNum w:abstractNumId="8">
    <w:nsid w:val="1BF4265D"/>
    <w:multiLevelType w:val="hybridMultilevel"/>
    <w:tmpl w:val="5EBE048C"/>
    <w:lvl w:ilvl="0" w:tplc="B8C605BC">
      <w:numFmt w:val="bullet"/>
      <w:lvlText w:val="•"/>
      <w:lvlJc w:val="left"/>
      <w:pPr>
        <w:ind w:left="963" w:hanging="141"/>
      </w:pPr>
      <w:rPr>
        <w:rFonts w:ascii="Palatino Linotype" w:hAnsi="Palatino Linotype" w:cs="Palatino Linotype" w:hint="default"/>
        <w:b/>
        <w:bCs/>
        <w:color w:val="auto"/>
        <w:w w:val="83"/>
        <w:sz w:val="18"/>
        <w:szCs w:val="18"/>
      </w:rPr>
    </w:lvl>
    <w:lvl w:ilvl="1" w:tplc="D152C430">
      <w:numFmt w:val="bullet"/>
      <w:lvlText w:val="•"/>
      <w:lvlJc w:val="left"/>
      <w:pPr>
        <w:ind w:left="1047" w:hanging="141"/>
      </w:pPr>
      <w:rPr>
        <w:rFonts w:ascii="Palatino Linotype" w:eastAsia="Palatino Linotype" w:hAnsi="Palatino Linotype" w:cs="Palatino Linotype" w:hint="default"/>
        <w:b/>
        <w:bCs/>
        <w:color w:val="FDB714"/>
        <w:w w:val="83"/>
        <w:sz w:val="18"/>
        <w:szCs w:val="18"/>
      </w:rPr>
    </w:lvl>
    <w:lvl w:ilvl="2" w:tplc="DC02F64A">
      <w:numFmt w:val="bullet"/>
      <w:lvlText w:val="•"/>
      <w:lvlJc w:val="left"/>
      <w:pPr>
        <w:ind w:left="1836" w:hanging="141"/>
      </w:pPr>
      <w:rPr>
        <w:rFonts w:hint="default"/>
      </w:rPr>
    </w:lvl>
    <w:lvl w:ilvl="3" w:tplc="29BC6294">
      <w:numFmt w:val="bullet"/>
      <w:lvlText w:val="•"/>
      <w:lvlJc w:val="left"/>
      <w:pPr>
        <w:ind w:left="2633" w:hanging="141"/>
      </w:pPr>
      <w:rPr>
        <w:rFonts w:hint="default"/>
      </w:rPr>
    </w:lvl>
    <w:lvl w:ilvl="4" w:tplc="47064598">
      <w:numFmt w:val="bullet"/>
      <w:lvlText w:val="•"/>
      <w:lvlJc w:val="left"/>
      <w:pPr>
        <w:ind w:left="3430" w:hanging="141"/>
      </w:pPr>
      <w:rPr>
        <w:rFonts w:hint="default"/>
      </w:rPr>
    </w:lvl>
    <w:lvl w:ilvl="5" w:tplc="5310F102">
      <w:numFmt w:val="bullet"/>
      <w:lvlText w:val="•"/>
      <w:lvlJc w:val="left"/>
      <w:pPr>
        <w:ind w:left="4226" w:hanging="141"/>
      </w:pPr>
      <w:rPr>
        <w:rFonts w:hint="default"/>
      </w:rPr>
    </w:lvl>
    <w:lvl w:ilvl="6" w:tplc="A2F8A7EE">
      <w:numFmt w:val="bullet"/>
      <w:lvlText w:val="•"/>
      <w:lvlJc w:val="left"/>
      <w:pPr>
        <w:ind w:left="5023" w:hanging="141"/>
      </w:pPr>
      <w:rPr>
        <w:rFonts w:hint="default"/>
      </w:rPr>
    </w:lvl>
    <w:lvl w:ilvl="7" w:tplc="CE9CF4E2">
      <w:numFmt w:val="bullet"/>
      <w:lvlText w:val="•"/>
      <w:lvlJc w:val="left"/>
      <w:pPr>
        <w:ind w:left="5820" w:hanging="141"/>
      </w:pPr>
      <w:rPr>
        <w:rFonts w:hint="default"/>
      </w:rPr>
    </w:lvl>
    <w:lvl w:ilvl="8" w:tplc="39668D9C">
      <w:numFmt w:val="bullet"/>
      <w:lvlText w:val="•"/>
      <w:lvlJc w:val="left"/>
      <w:pPr>
        <w:ind w:left="6617" w:hanging="141"/>
      </w:pPr>
      <w:rPr>
        <w:rFonts w:hint="default"/>
      </w:rPr>
    </w:lvl>
  </w:abstractNum>
  <w:abstractNum w:abstractNumId="9">
    <w:nsid w:val="1E7242DD"/>
    <w:multiLevelType w:val="hybridMultilevel"/>
    <w:tmpl w:val="B754BB80"/>
    <w:lvl w:ilvl="0" w:tplc="7F60F02A">
      <w:start w:val="1"/>
      <w:numFmt w:val="bullet"/>
      <w:lvlText w:val=""/>
      <w:lvlJc w:val="left"/>
      <w:pPr>
        <w:ind w:left="966" w:hanging="141"/>
      </w:pPr>
      <w:rPr>
        <w:rFonts w:ascii="Symbol" w:hAnsi="Symbol" w:hint="default"/>
        <w:b/>
        <w:bCs/>
        <w:color w:val="FDB714"/>
        <w:w w:val="83"/>
        <w:sz w:val="18"/>
        <w:szCs w:val="18"/>
      </w:rPr>
    </w:lvl>
    <w:lvl w:ilvl="1" w:tplc="1520C5FC">
      <w:numFmt w:val="bullet"/>
      <w:lvlText w:val="–"/>
      <w:lvlJc w:val="left"/>
      <w:pPr>
        <w:ind w:left="1060" w:hanging="151"/>
      </w:pPr>
      <w:rPr>
        <w:rFonts w:ascii="Palatino Linotype" w:eastAsia="Palatino Linotype" w:hAnsi="Palatino Linotype" w:cs="Palatino Linotype" w:hint="default"/>
        <w:b/>
        <w:bCs/>
        <w:w w:val="100"/>
        <w:sz w:val="18"/>
        <w:szCs w:val="18"/>
      </w:rPr>
    </w:lvl>
    <w:lvl w:ilvl="2" w:tplc="0F14DF5C">
      <w:numFmt w:val="bullet"/>
      <w:lvlText w:val="•"/>
      <w:lvlJc w:val="left"/>
      <w:pPr>
        <w:ind w:left="1854" w:hanging="151"/>
      </w:pPr>
      <w:rPr>
        <w:rFonts w:hint="default"/>
      </w:rPr>
    </w:lvl>
    <w:lvl w:ilvl="3" w:tplc="5B10D82C">
      <w:numFmt w:val="bullet"/>
      <w:lvlText w:val="•"/>
      <w:lvlJc w:val="left"/>
      <w:pPr>
        <w:ind w:left="2649" w:hanging="151"/>
      </w:pPr>
      <w:rPr>
        <w:rFonts w:hint="default"/>
      </w:rPr>
    </w:lvl>
    <w:lvl w:ilvl="4" w:tplc="CD78EDEE">
      <w:numFmt w:val="bullet"/>
      <w:lvlText w:val="•"/>
      <w:lvlJc w:val="left"/>
      <w:pPr>
        <w:ind w:left="3443" w:hanging="151"/>
      </w:pPr>
      <w:rPr>
        <w:rFonts w:hint="default"/>
      </w:rPr>
    </w:lvl>
    <w:lvl w:ilvl="5" w:tplc="42AE6DAE">
      <w:numFmt w:val="bullet"/>
      <w:lvlText w:val="•"/>
      <w:lvlJc w:val="left"/>
      <w:pPr>
        <w:ind w:left="4238" w:hanging="151"/>
      </w:pPr>
      <w:rPr>
        <w:rFonts w:hint="default"/>
      </w:rPr>
    </w:lvl>
    <w:lvl w:ilvl="6" w:tplc="3E00E0BE">
      <w:numFmt w:val="bullet"/>
      <w:lvlText w:val="•"/>
      <w:lvlJc w:val="left"/>
      <w:pPr>
        <w:ind w:left="5032" w:hanging="151"/>
      </w:pPr>
      <w:rPr>
        <w:rFonts w:hint="default"/>
      </w:rPr>
    </w:lvl>
    <w:lvl w:ilvl="7" w:tplc="6602B670">
      <w:numFmt w:val="bullet"/>
      <w:lvlText w:val="•"/>
      <w:lvlJc w:val="left"/>
      <w:pPr>
        <w:ind w:left="5827" w:hanging="151"/>
      </w:pPr>
      <w:rPr>
        <w:rFonts w:hint="default"/>
      </w:rPr>
    </w:lvl>
    <w:lvl w:ilvl="8" w:tplc="84309C64">
      <w:numFmt w:val="bullet"/>
      <w:lvlText w:val="•"/>
      <w:lvlJc w:val="left"/>
      <w:pPr>
        <w:ind w:left="6621" w:hanging="151"/>
      </w:pPr>
      <w:rPr>
        <w:rFonts w:hint="default"/>
      </w:rPr>
    </w:lvl>
  </w:abstractNum>
  <w:abstractNum w:abstractNumId="10">
    <w:nsid w:val="1FB060EE"/>
    <w:multiLevelType w:val="hybridMultilevel"/>
    <w:tmpl w:val="B4F4A3B2"/>
    <w:lvl w:ilvl="0" w:tplc="64B27B9A">
      <w:start w:val="1"/>
      <w:numFmt w:val="bullet"/>
      <w:lvlText w:val=""/>
      <w:lvlJc w:val="left"/>
      <w:pPr>
        <w:ind w:left="966" w:hanging="141"/>
      </w:pPr>
      <w:rPr>
        <w:rFonts w:ascii="Symbol" w:hAnsi="Symbol" w:hint="default"/>
        <w:b/>
        <w:bCs/>
        <w:color w:val="auto"/>
        <w:w w:val="83"/>
        <w:sz w:val="18"/>
        <w:szCs w:val="18"/>
      </w:rPr>
    </w:lvl>
    <w:lvl w:ilvl="1" w:tplc="1520C5FC">
      <w:numFmt w:val="bullet"/>
      <w:lvlText w:val="–"/>
      <w:lvlJc w:val="left"/>
      <w:pPr>
        <w:ind w:left="1060" w:hanging="151"/>
      </w:pPr>
      <w:rPr>
        <w:rFonts w:ascii="Palatino Linotype" w:eastAsia="Palatino Linotype" w:hAnsi="Palatino Linotype" w:cs="Palatino Linotype" w:hint="default"/>
        <w:b/>
        <w:bCs/>
        <w:w w:val="100"/>
        <w:sz w:val="18"/>
        <w:szCs w:val="18"/>
      </w:rPr>
    </w:lvl>
    <w:lvl w:ilvl="2" w:tplc="0F14DF5C">
      <w:numFmt w:val="bullet"/>
      <w:lvlText w:val="•"/>
      <w:lvlJc w:val="left"/>
      <w:pPr>
        <w:ind w:left="1854" w:hanging="151"/>
      </w:pPr>
      <w:rPr>
        <w:rFonts w:hint="default"/>
      </w:rPr>
    </w:lvl>
    <w:lvl w:ilvl="3" w:tplc="5B10D82C">
      <w:numFmt w:val="bullet"/>
      <w:lvlText w:val="•"/>
      <w:lvlJc w:val="left"/>
      <w:pPr>
        <w:ind w:left="2649" w:hanging="151"/>
      </w:pPr>
      <w:rPr>
        <w:rFonts w:hint="default"/>
      </w:rPr>
    </w:lvl>
    <w:lvl w:ilvl="4" w:tplc="CD78EDEE">
      <w:numFmt w:val="bullet"/>
      <w:lvlText w:val="•"/>
      <w:lvlJc w:val="left"/>
      <w:pPr>
        <w:ind w:left="3443" w:hanging="151"/>
      </w:pPr>
      <w:rPr>
        <w:rFonts w:hint="default"/>
      </w:rPr>
    </w:lvl>
    <w:lvl w:ilvl="5" w:tplc="42AE6DAE">
      <w:numFmt w:val="bullet"/>
      <w:lvlText w:val="•"/>
      <w:lvlJc w:val="left"/>
      <w:pPr>
        <w:ind w:left="4238" w:hanging="151"/>
      </w:pPr>
      <w:rPr>
        <w:rFonts w:hint="default"/>
      </w:rPr>
    </w:lvl>
    <w:lvl w:ilvl="6" w:tplc="3E00E0BE">
      <w:numFmt w:val="bullet"/>
      <w:lvlText w:val="•"/>
      <w:lvlJc w:val="left"/>
      <w:pPr>
        <w:ind w:left="5032" w:hanging="151"/>
      </w:pPr>
      <w:rPr>
        <w:rFonts w:hint="default"/>
      </w:rPr>
    </w:lvl>
    <w:lvl w:ilvl="7" w:tplc="6602B670">
      <w:numFmt w:val="bullet"/>
      <w:lvlText w:val="•"/>
      <w:lvlJc w:val="left"/>
      <w:pPr>
        <w:ind w:left="5827" w:hanging="151"/>
      </w:pPr>
      <w:rPr>
        <w:rFonts w:hint="default"/>
      </w:rPr>
    </w:lvl>
    <w:lvl w:ilvl="8" w:tplc="84309C64">
      <w:numFmt w:val="bullet"/>
      <w:lvlText w:val="•"/>
      <w:lvlJc w:val="left"/>
      <w:pPr>
        <w:ind w:left="6621" w:hanging="151"/>
      </w:pPr>
      <w:rPr>
        <w:rFonts w:hint="default"/>
      </w:rPr>
    </w:lvl>
  </w:abstractNum>
  <w:abstractNum w:abstractNumId="11">
    <w:nsid w:val="20384309"/>
    <w:multiLevelType w:val="hybridMultilevel"/>
    <w:tmpl w:val="CA604ECE"/>
    <w:lvl w:ilvl="0" w:tplc="914A29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0E1127C"/>
    <w:multiLevelType w:val="hybridMultilevel"/>
    <w:tmpl w:val="91D86F34"/>
    <w:lvl w:ilvl="0" w:tplc="9BA49274">
      <w:start w:val="1"/>
      <w:numFmt w:val="decimal"/>
      <w:lvlText w:val="%1."/>
      <w:lvlJc w:val="left"/>
      <w:pPr>
        <w:ind w:left="907" w:hanging="187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F084ABB6">
      <w:numFmt w:val="bullet"/>
      <w:lvlText w:val="•"/>
      <w:lvlJc w:val="left"/>
      <w:pPr>
        <w:ind w:left="1631" w:hanging="187"/>
      </w:pPr>
      <w:rPr>
        <w:rFonts w:hint="default"/>
      </w:rPr>
    </w:lvl>
    <w:lvl w:ilvl="2" w:tplc="EAEC0BBA">
      <w:numFmt w:val="bullet"/>
      <w:lvlText w:val="•"/>
      <w:lvlJc w:val="left"/>
      <w:pPr>
        <w:ind w:left="2362" w:hanging="187"/>
      </w:pPr>
      <w:rPr>
        <w:rFonts w:hint="default"/>
      </w:rPr>
    </w:lvl>
    <w:lvl w:ilvl="3" w:tplc="56626FB8">
      <w:numFmt w:val="bullet"/>
      <w:lvlText w:val="•"/>
      <w:lvlJc w:val="left"/>
      <w:pPr>
        <w:ind w:left="3093" w:hanging="187"/>
      </w:pPr>
      <w:rPr>
        <w:rFonts w:hint="default"/>
      </w:rPr>
    </w:lvl>
    <w:lvl w:ilvl="4" w:tplc="469E6BD8">
      <w:numFmt w:val="bullet"/>
      <w:lvlText w:val="•"/>
      <w:lvlJc w:val="left"/>
      <w:pPr>
        <w:ind w:left="3824" w:hanging="187"/>
      </w:pPr>
      <w:rPr>
        <w:rFonts w:hint="default"/>
      </w:rPr>
    </w:lvl>
    <w:lvl w:ilvl="5" w:tplc="DDB8885E">
      <w:numFmt w:val="bullet"/>
      <w:lvlText w:val="•"/>
      <w:lvlJc w:val="left"/>
      <w:pPr>
        <w:ind w:left="4555" w:hanging="187"/>
      </w:pPr>
      <w:rPr>
        <w:rFonts w:hint="default"/>
      </w:rPr>
    </w:lvl>
    <w:lvl w:ilvl="6" w:tplc="1BDAEB6C">
      <w:numFmt w:val="bullet"/>
      <w:lvlText w:val="•"/>
      <w:lvlJc w:val="left"/>
      <w:pPr>
        <w:ind w:left="5286" w:hanging="187"/>
      </w:pPr>
      <w:rPr>
        <w:rFonts w:hint="default"/>
      </w:rPr>
    </w:lvl>
    <w:lvl w:ilvl="7" w:tplc="52F02CCA">
      <w:numFmt w:val="bullet"/>
      <w:lvlText w:val="•"/>
      <w:lvlJc w:val="left"/>
      <w:pPr>
        <w:ind w:left="6017" w:hanging="187"/>
      </w:pPr>
      <w:rPr>
        <w:rFonts w:hint="default"/>
      </w:rPr>
    </w:lvl>
    <w:lvl w:ilvl="8" w:tplc="A2FC34F2">
      <w:numFmt w:val="bullet"/>
      <w:lvlText w:val="•"/>
      <w:lvlJc w:val="left"/>
      <w:pPr>
        <w:ind w:left="6748" w:hanging="187"/>
      </w:pPr>
      <w:rPr>
        <w:rFonts w:hint="default"/>
      </w:rPr>
    </w:lvl>
  </w:abstractNum>
  <w:abstractNum w:abstractNumId="13">
    <w:nsid w:val="23F53259"/>
    <w:multiLevelType w:val="hybridMultilevel"/>
    <w:tmpl w:val="8CE47A9A"/>
    <w:lvl w:ilvl="0" w:tplc="CA50DD46">
      <w:start w:val="1"/>
      <w:numFmt w:val="decimal"/>
      <w:lvlText w:val="%1."/>
      <w:lvlJc w:val="left"/>
      <w:pPr>
        <w:ind w:left="793" w:hanging="197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547A4188">
      <w:numFmt w:val="bullet"/>
      <w:lvlText w:val="•"/>
      <w:lvlJc w:val="left"/>
      <w:pPr>
        <w:ind w:left="1541" w:hanging="197"/>
      </w:pPr>
      <w:rPr>
        <w:rFonts w:hint="default"/>
      </w:rPr>
    </w:lvl>
    <w:lvl w:ilvl="2" w:tplc="7AA22AA4">
      <w:numFmt w:val="bullet"/>
      <w:lvlText w:val="•"/>
      <w:lvlJc w:val="left"/>
      <w:pPr>
        <w:ind w:left="2282" w:hanging="197"/>
      </w:pPr>
      <w:rPr>
        <w:rFonts w:hint="default"/>
      </w:rPr>
    </w:lvl>
    <w:lvl w:ilvl="3" w:tplc="29B2207E">
      <w:numFmt w:val="bullet"/>
      <w:lvlText w:val="•"/>
      <w:lvlJc w:val="left"/>
      <w:pPr>
        <w:ind w:left="3023" w:hanging="197"/>
      </w:pPr>
      <w:rPr>
        <w:rFonts w:hint="default"/>
      </w:rPr>
    </w:lvl>
    <w:lvl w:ilvl="4" w:tplc="DBC46B64">
      <w:numFmt w:val="bullet"/>
      <w:lvlText w:val="•"/>
      <w:lvlJc w:val="left"/>
      <w:pPr>
        <w:ind w:left="3764" w:hanging="197"/>
      </w:pPr>
      <w:rPr>
        <w:rFonts w:hint="default"/>
      </w:rPr>
    </w:lvl>
    <w:lvl w:ilvl="5" w:tplc="448AC8B6">
      <w:numFmt w:val="bullet"/>
      <w:lvlText w:val="•"/>
      <w:lvlJc w:val="left"/>
      <w:pPr>
        <w:ind w:left="4505" w:hanging="197"/>
      </w:pPr>
      <w:rPr>
        <w:rFonts w:hint="default"/>
      </w:rPr>
    </w:lvl>
    <w:lvl w:ilvl="6" w:tplc="9BF6C1D6">
      <w:numFmt w:val="bullet"/>
      <w:lvlText w:val="•"/>
      <w:lvlJc w:val="left"/>
      <w:pPr>
        <w:ind w:left="5246" w:hanging="197"/>
      </w:pPr>
      <w:rPr>
        <w:rFonts w:hint="default"/>
      </w:rPr>
    </w:lvl>
    <w:lvl w:ilvl="7" w:tplc="CF44DC76">
      <w:numFmt w:val="bullet"/>
      <w:lvlText w:val="•"/>
      <w:lvlJc w:val="left"/>
      <w:pPr>
        <w:ind w:left="5987" w:hanging="197"/>
      </w:pPr>
      <w:rPr>
        <w:rFonts w:hint="default"/>
      </w:rPr>
    </w:lvl>
    <w:lvl w:ilvl="8" w:tplc="4C1A196C">
      <w:numFmt w:val="bullet"/>
      <w:lvlText w:val="•"/>
      <w:lvlJc w:val="left"/>
      <w:pPr>
        <w:ind w:left="6728" w:hanging="197"/>
      </w:pPr>
      <w:rPr>
        <w:rFonts w:hint="default"/>
      </w:rPr>
    </w:lvl>
  </w:abstractNum>
  <w:abstractNum w:abstractNumId="14">
    <w:nsid w:val="2B2D1C45"/>
    <w:multiLevelType w:val="hybridMultilevel"/>
    <w:tmpl w:val="79369CF0"/>
    <w:lvl w:ilvl="0" w:tplc="914A29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962A0A"/>
    <w:multiLevelType w:val="hybridMultilevel"/>
    <w:tmpl w:val="1C9ABDB2"/>
    <w:lvl w:ilvl="0" w:tplc="64B27B9A">
      <w:start w:val="1"/>
      <w:numFmt w:val="bullet"/>
      <w:lvlText w:val=""/>
      <w:lvlJc w:val="left"/>
      <w:pPr>
        <w:ind w:left="1063" w:hanging="157"/>
      </w:pPr>
      <w:rPr>
        <w:rFonts w:ascii="Symbol" w:hAnsi="Symbol" w:hint="default"/>
        <w:b/>
        <w:bCs/>
        <w:color w:val="auto"/>
        <w:w w:val="83"/>
        <w:sz w:val="18"/>
        <w:szCs w:val="18"/>
      </w:rPr>
    </w:lvl>
    <w:lvl w:ilvl="1" w:tplc="82D8FA34">
      <w:numFmt w:val="bullet"/>
      <w:lvlText w:val="•"/>
      <w:lvlJc w:val="left"/>
      <w:pPr>
        <w:ind w:left="1775" w:hanging="157"/>
      </w:pPr>
      <w:rPr>
        <w:rFonts w:hint="default"/>
      </w:rPr>
    </w:lvl>
    <w:lvl w:ilvl="2" w:tplc="52947F18">
      <w:numFmt w:val="bullet"/>
      <w:lvlText w:val="•"/>
      <w:lvlJc w:val="left"/>
      <w:pPr>
        <w:ind w:left="2490" w:hanging="157"/>
      </w:pPr>
      <w:rPr>
        <w:rFonts w:hint="default"/>
      </w:rPr>
    </w:lvl>
    <w:lvl w:ilvl="3" w:tplc="4C7812C4">
      <w:numFmt w:val="bullet"/>
      <w:lvlText w:val="•"/>
      <w:lvlJc w:val="left"/>
      <w:pPr>
        <w:ind w:left="3205" w:hanging="157"/>
      </w:pPr>
      <w:rPr>
        <w:rFonts w:hint="default"/>
      </w:rPr>
    </w:lvl>
    <w:lvl w:ilvl="4" w:tplc="42A053EE">
      <w:numFmt w:val="bullet"/>
      <w:lvlText w:val="•"/>
      <w:lvlJc w:val="left"/>
      <w:pPr>
        <w:ind w:left="3920" w:hanging="157"/>
      </w:pPr>
      <w:rPr>
        <w:rFonts w:hint="default"/>
      </w:rPr>
    </w:lvl>
    <w:lvl w:ilvl="5" w:tplc="6D32972E">
      <w:numFmt w:val="bullet"/>
      <w:lvlText w:val="•"/>
      <w:lvlJc w:val="left"/>
      <w:pPr>
        <w:ind w:left="4635" w:hanging="157"/>
      </w:pPr>
      <w:rPr>
        <w:rFonts w:hint="default"/>
      </w:rPr>
    </w:lvl>
    <w:lvl w:ilvl="6" w:tplc="4A5AD3A6">
      <w:numFmt w:val="bullet"/>
      <w:lvlText w:val="•"/>
      <w:lvlJc w:val="left"/>
      <w:pPr>
        <w:ind w:left="5350" w:hanging="157"/>
      </w:pPr>
      <w:rPr>
        <w:rFonts w:hint="default"/>
      </w:rPr>
    </w:lvl>
    <w:lvl w:ilvl="7" w:tplc="36828958">
      <w:numFmt w:val="bullet"/>
      <w:lvlText w:val="•"/>
      <w:lvlJc w:val="left"/>
      <w:pPr>
        <w:ind w:left="6065" w:hanging="157"/>
      </w:pPr>
      <w:rPr>
        <w:rFonts w:hint="default"/>
      </w:rPr>
    </w:lvl>
    <w:lvl w:ilvl="8" w:tplc="66DA513E">
      <w:numFmt w:val="bullet"/>
      <w:lvlText w:val="•"/>
      <w:lvlJc w:val="left"/>
      <w:pPr>
        <w:ind w:left="6780" w:hanging="157"/>
      </w:pPr>
      <w:rPr>
        <w:rFonts w:hint="default"/>
      </w:rPr>
    </w:lvl>
  </w:abstractNum>
  <w:abstractNum w:abstractNumId="16">
    <w:nsid w:val="3FA143F4"/>
    <w:multiLevelType w:val="hybridMultilevel"/>
    <w:tmpl w:val="41C0F2BC"/>
    <w:lvl w:ilvl="0" w:tplc="7F60F02A">
      <w:start w:val="1"/>
      <w:numFmt w:val="bullet"/>
      <w:lvlText w:val=""/>
      <w:lvlJc w:val="left"/>
      <w:pPr>
        <w:ind w:left="966" w:hanging="141"/>
      </w:pPr>
      <w:rPr>
        <w:rFonts w:ascii="Symbol" w:hAnsi="Symbol" w:hint="default"/>
        <w:b/>
        <w:bCs/>
        <w:color w:val="FDB714"/>
        <w:w w:val="83"/>
        <w:sz w:val="18"/>
        <w:szCs w:val="18"/>
      </w:rPr>
    </w:lvl>
    <w:lvl w:ilvl="1" w:tplc="1520C5FC">
      <w:numFmt w:val="bullet"/>
      <w:lvlText w:val="–"/>
      <w:lvlJc w:val="left"/>
      <w:pPr>
        <w:ind w:left="1060" w:hanging="151"/>
      </w:pPr>
      <w:rPr>
        <w:rFonts w:ascii="Palatino Linotype" w:eastAsia="Palatino Linotype" w:hAnsi="Palatino Linotype" w:cs="Palatino Linotype" w:hint="default"/>
        <w:b/>
        <w:bCs/>
        <w:w w:val="100"/>
        <w:sz w:val="18"/>
        <w:szCs w:val="18"/>
      </w:rPr>
    </w:lvl>
    <w:lvl w:ilvl="2" w:tplc="0F14DF5C">
      <w:numFmt w:val="bullet"/>
      <w:lvlText w:val="•"/>
      <w:lvlJc w:val="left"/>
      <w:pPr>
        <w:ind w:left="1854" w:hanging="151"/>
      </w:pPr>
      <w:rPr>
        <w:rFonts w:hint="default"/>
      </w:rPr>
    </w:lvl>
    <w:lvl w:ilvl="3" w:tplc="5B10D82C">
      <w:numFmt w:val="bullet"/>
      <w:lvlText w:val="•"/>
      <w:lvlJc w:val="left"/>
      <w:pPr>
        <w:ind w:left="2649" w:hanging="151"/>
      </w:pPr>
      <w:rPr>
        <w:rFonts w:hint="default"/>
      </w:rPr>
    </w:lvl>
    <w:lvl w:ilvl="4" w:tplc="CD78EDEE">
      <w:numFmt w:val="bullet"/>
      <w:lvlText w:val="•"/>
      <w:lvlJc w:val="left"/>
      <w:pPr>
        <w:ind w:left="3443" w:hanging="151"/>
      </w:pPr>
      <w:rPr>
        <w:rFonts w:hint="default"/>
      </w:rPr>
    </w:lvl>
    <w:lvl w:ilvl="5" w:tplc="42AE6DAE">
      <w:numFmt w:val="bullet"/>
      <w:lvlText w:val="•"/>
      <w:lvlJc w:val="left"/>
      <w:pPr>
        <w:ind w:left="4238" w:hanging="151"/>
      </w:pPr>
      <w:rPr>
        <w:rFonts w:hint="default"/>
      </w:rPr>
    </w:lvl>
    <w:lvl w:ilvl="6" w:tplc="3E00E0BE">
      <w:numFmt w:val="bullet"/>
      <w:lvlText w:val="•"/>
      <w:lvlJc w:val="left"/>
      <w:pPr>
        <w:ind w:left="5032" w:hanging="151"/>
      </w:pPr>
      <w:rPr>
        <w:rFonts w:hint="default"/>
      </w:rPr>
    </w:lvl>
    <w:lvl w:ilvl="7" w:tplc="6602B670">
      <w:numFmt w:val="bullet"/>
      <w:lvlText w:val="•"/>
      <w:lvlJc w:val="left"/>
      <w:pPr>
        <w:ind w:left="5827" w:hanging="151"/>
      </w:pPr>
      <w:rPr>
        <w:rFonts w:hint="default"/>
      </w:rPr>
    </w:lvl>
    <w:lvl w:ilvl="8" w:tplc="84309C64">
      <w:numFmt w:val="bullet"/>
      <w:lvlText w:val="•"/>
      <w:lvlJc w:val="left"/>
      <w:pPr>
        <w:ind w:left="6621" w:hanging="151"/>
      </w:pPr>
      <w:rPr>
        <w:rFonts w:hint="default"/>
      </w:rPr>
    </w:lvl>
  </w:abstractNum>
  <w:abstractNum w:abstractNumId="17">
    <w:nsid w:val="45202598"/>
    <w:multiLevelType w:val="multilevel"/>
    <w:tmpl w:val="E4CABD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4C65D3"/>
    <w:multiLevelType w:val="hybridMultilevel"/>
    <w:tmpl w:val="5C5E1084"/>
    <w:lvl w:ilvl="0" w:tplc="7F60F0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A88057E"/>
    <w:multiLevelType w:val="hybridMultilevel"/>
    <w:tmpl w:val="C1209D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B80B30"/>
    <w:multiLevelType w:val="hybridMultilevel"/>
    <w:tmpl w:val="DB5605A4"/>
    <w:lvl w:ilvl="0" w:tplc="BBAA149E">
      <w:start w:val="1"/>
      <w:numFmt w:val="decimal"/>
      <w:lvlText w:val="%1."/>
      <w:lvlJc w:val="left"/>
      <w:pPr>
        <w:ind w:left="793" w:hanging="181"/>
        <w:jc w:val="right"/>
      </w:pPr>
      <w:rPr>
        <w:rFonts w:ascii="Calibri" w:eastAsia="Calibri" w:hAnsi="Calibri" w:cs="Calibri" w:hint="default"/>
        <w:spacing w:val="-1"/>
        <w:w w:val="100"/>
        <w:sz w:val="18"/>
        <w:szCs w:val="18"/>
      </w:rPr>
    </w:lvl>
    <w:lvl w:ilvl="1" w:tplc="65C24646">
      <w:numFmt w:val="bullet"/>
      <w:lvlText w:val="•"/>
      <w:lvlJc w:val="left"/>
      <w:pPr>
        <w:ind w:left="1541" w:hanging="181"/>
      </w:pPr>
      <w:rPr>
        <w:rFonts w:hint="default"/>
      </w:rPr>
    </w:lvl>
    <w:lvl w:ilvl="2" w:tplc="5F5A65D4">
      <w:numFmt w:val="bullet"/>
      <w:lvlText w:val="•"/>
      <w:lvlJc w:val="left"/>
      <w:pPr>
        <w:ind w:left="2282" w:hanging="181"/>
      </w:pPr>
      <w:rPr>
        <w:rFonts w:hint="default"/>
      </w:rPr>
    </w:lvl>
    <w:lvl w:ilvl="3" w:tplc="EDD0C4C0">
      <w:numFmt w:val="bullet"/>
      <w:lvlText w:val="•"/>
      <w:lvlJc w:val="left"/>
      <w:pPr>
        <w:ind w:left="3023" w:hanging="181"/>
      </w:pPr>
      <w:rPr>
        <w:rFonts w:hint="default"/>
      </w:rPr>
    </w:lvl>
    <w:lvl w:ilvl="4" w:tplc="76EE2A02">
      <w:numFmt w:val="bullet"/>
      <w:lvlText w:val="•"/>
      <w:lvlJc w:val="left"/>
      <w:pPr>
        <w:ind w:left="3764" w:hanging="181"/>
      </w:pPr>
      <w:rPr>
        <w:rFonts w:hint="default"/>
      </w:rPr>
    </w:lvl>
    <w:lvl w:ilvl="5" w:tplc="F21EF3CC">
      <w:numFmt w:val="bullet"/>
      <w:lvlText w:val="•"/>
      <w:lvlJc w:val="left"/>
      <w:pPr>
        <w:ind w:left="4505" w:hanging="181"/>
      </w:pPr>
      <w:rPr>
        <w:rFonts w:hint="default"/>
      </w:rPr>
    </w:lvl>
    <w:lvl w:ilvl="6" w:tplc="7792AD34">
      <w:numFmt w:val="bullet"/>
      <w:lvlText w:val="•"/>
      <w:lvlJc w:val="left"/>
      <w:pPr>
        <w:ind w:left="5246" w:hanging="181"/>
      </w:pPr>
      <w:rPr>
        <w:rFonts w:hint="default"/>
      </w:rPr>
    </w:lvl>
    <w:lvl w:ilvl="7" w:tplc="112AE1C6">
      <w:numFmt w:val="bullet"/>
      <w:lvlText w:val="•"/>
      <w:lvlJc w:val="left"/>
      <w:pPr>
        <w:ind w:left="5987" w:hanging="181"/>
      </w:pPr>
      <w:rPr>
        <w:rFonts w:hint="default"/>
      </w:rPr>
    </w:lvl>
    <w:lvl w:ilvl="8" w:tplc="19F4F47A">
      <w:numFmt w:val="bullet"/>
      <w:lvlText w:val="•"/>
      <w:lvlJc w:val="left"/>
      <w:pPr>
        <w:ind w:left="6728" w:hanging="181"/>
      </w:pPr>
      <w:rPr>
        <w:rFonts w:hint="default"/>
      </w:rPr>
    </w:lvl>
  </w:abstractNum>
  <w:abstractNum w:abstractNumId="21">
    <w:nsid w:val="55E503E3"/>
    <w:multiLevelType w:val="hybridMultilevel"/>
    <w:tmpl w:val="8BFA89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9E60B63"/>
    <w:multiLevelType w:val="hybridMultilevel"/>
    <w:tmpl w:val="C1209D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9E73FDC"/>
    <w:multiLevelType w:val="hybridMultilevel"/>
    <w:tmpl w:val="2AFA2AF8"/>
    <w:lvl w:ilvl="0" w:tplc="CCE881F0">
      <w:numFmt w:val="bullet"/>
      <w:lvlText w:val="•"/>
      <w:lvlJc w:val="left"/>
      <w:pPr>
        <w:ind w:left="1134" w:hanging="141"/>
      </w:pPr>
      <w:rPr>
        <w:rFonts w:ascii="Palatino Linotype" w:eastAsia="Palatino Linotype" w:hAnsi="Palatino Linotype" w:cs="Palatino Linotype" w:hint="default"/>
        <w:b/>
        <w:bCs/>
        <w:color w:val="FFFFFF"/>
        <w:w w:val="83"/>
        <w:sz w:val="18"/>
        <w:szCs w:val="18"/>
      </w:rPr>
    </w:lvl>
    <w:lvl w:ilvl="1" w:tplc="34A27E50">
      <w:numFmt w:val="bullet"/>
      <w:lvlText w:val="•"/>
      <w:lvlJc w:val="left"/>
      <w:pPr>
        <w:ind w:left="1760" w:hanging="141"/>
      </w:pPr>
      <w:rPr>
        <w:rFonts w:hint="default"/>
      </w:rPr>
    </w:lvl>
    <w:lvl w:ilvl="2" w:tplc="53E6FD68">
      <w:numFmt w:val="bullet"/>
      <w:lvlText w:val="•"/>
      <w:lvlJc w:val="left"/>
      <w:pPr>
        <w:ind w:left="2387" w:hanging="141"/>
      </w:pPr>
      <w:rPr>
        <w:rFonts w:hint="default"/>
      </w:rPr>
    </w:lvl>
    <w:lvl w:ilvl="3" w:tplc="43B01BBE">
      <w:numFmt w:val="bullet"/>
      <w:lvlText w:val="•"/>
      <w:lvlJc w:val="left"/>
      <w:pPr>
        <w:ind w:left="3014" w:hanging="141"/>
      </w:pPr>
      <w:rPr>
        <w:rFonts w:hint="default"/>
      </w:rPr>
    </w:lvl>
    <w:lvl w:ilvl="4" w:tplc="B5503702">
      <w:numFmt w:val="bullet"/>
      <w:lvlText w:val="•"/>
      <w:lvlJc w:val="left"/>
      <w:pPr>
        <w:ind w:left="3641" w:hanging="141"/>
      </w:pPr>
      <w:rPr>
        <w:rFonts w:hint="default"/>
      </w:rPr>
    </w:lvl>
    <w:lvl w:ilvl="5" w:tplc="BB727C8C">
      <w:numFmt w:val="bullet"/>
      <w:lvlText w:val="•"/>
      <w:lvlJc w:val="left"/>
      <w:pPr>
        <w:ind w:left="4268" w:hanging="141"/>
      </w:pPr>
      <w:rPr>
        <w:rFonts w:hint="default"/>
      </w:rPr>
    </w:lvl>
    <w:lvl w:ilvl="6" w:tplc="8F9CBAF6">
      <w:numFmt w:val="bullet"/>
      <w:lvlText w:val="•"/>
      <w:lvlJc w:val="left"/>
      <w:pPr>
        <w:ind w:left="4895" w:hanging="141"/>
      </w:pPr>
      <w:rPr>
        <w:rFonts w:hint="default"/>
      </w:rPr>
    </w:lvl>
    <w:lvl w:ilvl="7" w:tplc="E4E6D3B0">
      <w:numFmt w:val="bullet"/>
      <w:lvlText w:val="•"/>
      <w:lvlJc w:val="left"/>
      <w:pPr>
        <w:ind w:left="5522" w:hanging="141"/>
      </w:pPr>
      <w:rPr>
        <w:rFonts w:hint="default"/>
      </w:rPr>
    </w:lvl>
    <w:lvl w:ilvl="8" w:tplc="C616C2E4">
      <w:numFmt w:val="bullet"/>
      <w:lvlText w:val="•"/>
      <w:lvlJc w:val="left"/>
      <w:pPr>
        <w:ind w:left="6149" w:hanging="141"/>
      </w:pPr>
      <w:rPr>
        <w:rFonts w:hint="default"/>
      </w:rPr>
    </w:lvl>
  </w:abstractNum>
  <w:abstractNum w:abstractNumId="24">
    <w:nsid w:val="6EF631F5"/>
    <w:multiLevelType w:val="hybridMultilevel"/>
    <w:tmpl w:val="631698B0"/>
    <w:lvl w:ilvl="0" w:tplc="B8C605BC">
      <w:numFmt w:val="bullet"/>
      <w:lvlText w:val="•"/>
      <w:lvlJc w:val="left"/>
      <w:pPr>
        <w:ind w:left="963" w:hanging="141"/>
      </w:pPr>
      <w:rPr>
        <w:rFonts w:ascii="Palatino Linotype" w:hAnsi="Palatino Linotype" w:cs="Palatino Linotype" w:hint="default"/>
        <w:b/>
        <w:bCs/>
        <w:color w:val="auto"/>
        <w:w w:val="83"/>
        <w:sz w:val="18"/>
        <w:szCs w:val="18"/>
      </w:rPr>
    </w:lvl>
    <w:lvl w:ilvl="1" w:tplc="64B27B9A">
      <w:start w:val="1"/>
      <w:numFmt w:val="bullet"/>
      <w:lvlText w:val=""/>
      <w:lvlJc w:val="left"/>
      <w:pPr>
        <w:ind w:left="1047" w:hanging="141"/>
      </w:pPr>
      <w:rPr>
        <w:rFonts w:ascii="Symbol" w:hAnsi="Symbol" w:hint="default"/>
        <w:b/>
        <w:bCs/>
        <w:color w:val="auto"/>
        <w:w w:val="83"/>
        <w:sz w:val="18"/>
        <w:szCs w:val="18"/>
      </w:rPr>
    </w:lvl>
    <w:lvl w:ilvl="2" w:tplc="DC02F64A">
      <w:numFmt w:val="bullet"/>
      <w:lvlText w:val="•"/>
      <w:lvlJc w:val="left"/>
      <w:pPr>
        <w:ind w:left="1836" w:hanging="141"/>
      </w:pPr>
      <w:rPr>
        <w:rFonts w:hint="default"/>
      </w:rPr>
    </w:lvl>
    <w:lvl w:ilvl="3" w:tplc="29BC6294">
      <w:numFmt w:val="bullet"/>
      <w:lvlText w:val="•"/>
      <w:lvlJc w:val="left"/>
      <w:pPr>
        <w:ind w:left="2633" w:hanging="141"/>
      </w:pPr>
      <w:rPr>
        <w:rFonts w:hint="default"/>
      </w:rPr>
    </w:lvl>
    <w:lvl w:ilvl="4" w:tplc="47064598">
      <w:numFmt w:val="bullet"/>
      <w:lvlText w:val="•"/>
      <w:lvlJc w:val="left"/>
      <w:pPr>
        <w:ind w:left="3430" w:hanging="141"/>
      </w:pPr>
      <w:rPr>
        <w:rFonts w:hint="default"/>
      </w:rPr>
    </w:lvl>
    <w:lvl w:ilvl="5" w:tplc="5310F102">
      <w:numFmt w:val="bullet"/>
      <w:lvlText w:val="•"/>
      <w:lvlJc w:val="left"/>
      <w:pPr>
        <w:ind w:left="4226" w:hanging="141"/>
      </w:pPr>
      <w:rPr>
        <w:rFonts w:hint="default"/>
      </w:rPr>
    </w:lvl>
    <w:lvl w:ilvl="6" w:tplc="A2F8A7EE">
      <w:numFmt w:val="bullet"/>
      <w:lvlText w:val="•"/>
      <w:lvlJc w:val="left"/>
      <w:pPr>
        <w:ind w:left="5023" w:hanging="141"/>
      </w:pPr>
      <w:rPr>
        <w:rFonts w:hint="default"/>
      </w:rPr>
    </w:lvl>
    <w:lvl w:ilvl="7" w:tplc="CE9CF4E2">
      <w:numFmt w:val="bullet"/>
      <w:lvlText w:val="•"/>
      <w:lvlJc w:val="left"/>
      <w:pPr>
        <w:ind w:left="5820" w:hanging="141"/>
      </w:pPr>
      <w:rPr>
        <w:rFonts w:hint="default"/>
      </w:rPr>
    </w:lvl>
    <w:lvl w:ilvl="8" w:tplc="39668D9C">
      <w:numFmt w:val="bullet"/>
      <w:lvlText w:val="•"/>
      <w:lvlJc w:val="left"/>
      <w:pPr>
        <w:ind w:left="6617" w:hanging="141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13"/>
  </w:num>
  <w:num w:numId="7">
    <w:abstractNumId w:val="23"/>
  </w:num>
  <w:num w:numId="8">
    <w:abstractNumId w:val="12"/>
  </w:num>
  <w:num w:numId="9">
    <w:abstractNumId w:val="20"/>
  </w:num>
  <w:num w:numId="10">
    <w:abstractNumId w:val="5"/>
  </w:num>
  <w:num w:numId="11">
    <w:abstractNumId w:val="18"/>
  </w:num>
  <w:num w:numId="12">
    <w:abstractNumId w:val="9"/>
  </w:num>
  <w:num w:numId="13">
    <w:abstractNumId w:val="16"/>
  </w:num>
  <w:num w:numId="14">
    <w:abstractNumId w:val="10"/>
  </w:num>
  <w:num w:numId="15">
    <w:abstractNumId w:val="3"/>
  </w:num>
  <w:num w:numId="16">
    <w:abstractNumId w:val="24"/>
  </w:num>
  <w:num w:numId="17">
    <w:abstractNumId w:val="17"/>
  </w:num>
  <w:num w:numId="18">
    <w:abstractNumId w:val="6"/>
  </w:num>
  <w:num w:numId="19">
    <w:abstractNumId w:val="15"/>
  </w:num>
  <w:num w:numId="20">
    <w:abstractNumId w:val="1"/>
  </w:num>
  <w:num w:numId="21">
    <w:abstractNumId w:val="14"/>
  </w:num>
  <w:num w:numId="22">
    <w:abstractNumId w:val="11"/>
  </w:num>
  <w:num w:numId="23">
    <w:abstractNumId w:val="21"/>
  </w:num>
  <w:num w:numId="24">
    <w:abstractNumId w:val="19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62BD1"/>
    <w:rsid w:val="00000BA0"/>
    <w:rsid w:val="00011981"/>
    <w:rsid w:val="00016D83"/>
    <w:rsid w:val="00063509"/>
    <w:rsid w:val="000C7A83"/>
    <w:rsid w:val="00147055"/>
    <w:rsid w:val="00170144"/>
    <w:rsid w:val="00197D76"/>
    <w:rsid w:val="001B7E6F"/>
    <w:rsid w:val="001C4135"/>
    <w:rsid w:val="001C5BFF"/>
    <w:rsid w:val="001D58B6"/>
    <w:rsid w:val="002161C7"/>
    <w:rsid w:val="002176CC"/>
    <w:rsid w:val="00240694"/>
    <w:rsid w:val="00241A5B"/>
    <w:rsid w:val="002D0AAE"/>
    <w:rsid w:val="002D174F"/>
    <w:rsid w:val="002F1CC6"/>
    <w:rsid w:val="002F2F81"/>
    <w:rsid w:val="00313F8D"/>
    <w:rsid w:val="0034395D"/>
    <w:rsid w:val="00362BD1"/>
    <w:rsid w:val="00366014"/>
    <w:rsid w:val="00384F14"/>
    <w:rsid w:val="00387BBE"/>
    <w:rsid w:val="003A4EF2"/>
    <w:rsid w:val="003A6910"/>
    <w:rsid w:val="003B0E6C"/>
    <w:rsid w:val="003E66CA"/>
    <w:rsid w:val="00426289"/>
    <w:rsid w:val="00445F89"/>
    <w:rsid w:val="0044703F"/>
    <w:rsid w:val="0046499E"/>
    <w:rsid w:val="00476543"/>
    <w:rsid w:val="004C2C73"/>
    <w:rsid w:val="004E757E"/>
    <w:rsid w:val="005002E6"/>
    <w:rsid w:val="005145BC"/>
    <w:rsid w:val="00533C15"/>
    <w:rsid w:val="005406B6"/>
    <w:rsid w:val="00557F13"/>
    <w:rsid w:val="00565978"/>
    <w:rsid w:val="005967A9"/>
    <w:rsid w:val="005B6B1E"/>
    <w:rsid w:val="005C2A2F"/>
    <w:rsid w:val="00641619"/>
    <w:rsid w:val="00647D05"/>
    <w:rsid w:val="00663A3D"/>
    <w:rsid w:val="00677442"/>
    <w:rsid w:val="006A201A"/>
    <w:rsid w:val="007221D0"/>
    <w:rsid w:val="00747F2E"/>
    <w:rsid w:val="007543F9"/>
    <w:rsid w:val="00773721"/>
    <w:rsid w:val="008175FF"/>
    <w:rsid w:val="00842039"/>
    <w:rsid w:val="00853C45"/>
    <w:rsid w:val="00857A98"/>
    <w:rsid w:val="0088791C"/>
    <w:rsid w:val="00894FE2"/>
    <w:rsid w:val="008E7F22"/>
    <w:rsid w:val="00905F3B"/>
    <w:rsid w:val="00934FB1"/>
    <w:rsid w:val="009573B4"/>
    <w:rsid w:val="009A517D"/>
    <w:rsid w:val="009E626D"/>
    <w:rsid w:val="00A829F7"/>
    <w:rsid w:val="00AE1485"/>
    <w:rsid w:val="00B14BBD"/>
    <w:rsid w:val="00B811CD"/>
    <w:rsid w:val="00BD5571"/>
    <w:rsid w:val="00BE79E8"/>
    <w:rsid w:val="00C060A3"/>
    <w:rsid w:val="00C15616"/>
    <w:rsid w:val="00C4645F"/>
    <w:rsid w:val="00C67048"/>
    <w:rsid w:val="00CC58D6"/>
    <w:rsid w:val="00CF6281"/>
    <w:rsid w:val="00D14602"/>
    <w:rsid w:val="00D368ED"/>
    <w:rsid w:val="00D4301C"/>
    <w:rsid w:val="00D46B37"/>
    <w:rsid w:val="00D6161B"/>
    <w:rsid w:val="00D81E41"/>
    <w:rsid w:val="00DA4C2E"/>
    <w:rsid w:val="00DA56F9"/>
    <w:rsid w:val="00DC6BBF"/>
    <w:rsid w:val="00DE064E"/>
    <w:rsid w:val="00DE5B2C"/>
    <w:rsid w:val="00DF0C71"/>
    <w:rsid w:val="00DF4222"/>
    <w:rsid w:val="00E40430"/>
    <w:rsid w:val="00E42980"/>
    <w:rsid w:val="00E53638"/>
    <w:rsid w:val="00E6312E"/>
    <w:rsid w:val="00E6751C"/>
    <w:rsid w:val="00E67584"/>
    <w:rsid w:val="00ED7D30"/>
    <w:rsid w:val="00EF2F48"/>
    <w:rsid w:val="00F07DC6"/>
    <w:rsid w:val="00F748A1"/>
    <w:rsid w:val="00F9505E"/>
    <w:rsid w:val="00FA4BC2"/>
    <w:rsid w:val="00FB42BA"/>
    <w:rsid w:val="00FE424F"/>
    <w:rsid w:val="00FE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2BD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2B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2BD1"/>
    <w:rPr>
      <w:sz w:val="18"/>
      <w:szCs w:val="18"/>
    </w:rPr>
  </w:style>
  <w:style w:type="paragraph" w:customStyle="1" w:styleId="Heading1">
    <w:name w:val="Heading 1"/>
    <w:basedOn w:val="a"/>
    <w:uiPriority w:val="1"/>
    <w:qFormat/>
    <w:rsid w:val="00362BD1"/>
    <w:pPr>
      <w:ind w:left="1858"/>
      <w:outlineLvl w:val="1"/>
    </w:pPr>
    <w:rPr>
      <w:b/>
      <w:bCs/>
      <w:sz w:val="48"/>
      <w:szCs w:val="48"/>
    </w:rPr>
  </w:style>
  <w:style w:type="paragraph" w:customStyle="1" w:styleId="Heading2">
    <w:name w:val="Heading 2"/>
    <w:basedOn w:val="a"/>
    <w:uiPriority w:val="1"/>
    <w:qFormat/>
    <w:rsid w:val="00362BD1"/>
    <w:pPr>
      <w:ind w:left="793"/>
      <w:jc w:val="both"/>
      <w:outlineLvl w:val="2"/>
    </w:pPr>
    <w:rPr>
      <w:rFonts w:ascii="Century Gothic" w:eastAsia="Century Gothic" w:hAnsi="Century Gothic" w:cs="Century Gothic"/>
      <w:b/>
      <w:bCs/>
      <w:i/>
      <w:sz w:val="18"/>
      <w:szCs w:val="18"/>
    </w:rPr>
  </w:style>
  <w:style w:type="paragraph" w:styleId="a4">
    <w:name w:val="List Paragraph"/>
    <w:basedOn w:val="a"/>
    <w:uiPriority w:val="34"/>
    <w:qFormat/>
    <w:rsid w:val="00362BD1"/>
    <w:pPr>
      <w:ind w:left="966" w:hanging="170"/>
      <w:jc w:val="both"/>
    </w:pPr>
  </w:style>
  <w:style w:type="paragraph" w:customStyle="1" w:styleId="TableParagraph">
    <w:name w:val="Table Paragraph"/>
    <w:basedOn w:val="a"/>
    <w:uiPriority w:val="1"/>
    <w:qFormat/>
    <w:rsid w:val="00362BD1"/>
    <w:pPr>
      <w:spacing w:line="228" w:lineRule="exact"/>
      <w:ind w:left="80"/>
    </w:pPr>
  </w:style>
  <w:style w:type="paragraph" w:styleId="a5">
    <w:name w:val="Balloon Text"/>
    <w:basedOn w:val="a"/>
    <w:link w:val="a6"/>
    <w:uiPriority w:val="99"/>
    <w:semiHidden/>
    <w:unhideWhenUsed/>
    <w:rsid w:val="005406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6B6"/>
    <w:rPr>
      <w:rFonts w:ascii="Tahoma" w:eastAsia="Calibri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857A9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857A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D81E4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A12EB-200A-4306-8397-12681A7E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3010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Черникова</dc:creator>
  <cp:lastModifiedBy>SysoevaVS</cp:lastModifiedBy>
  <cp:revision>11</cp:revision>
  <cp:lastPrinted>2018-11-15T10:45:00Z</cp:lastPrinted>
  <dcterms:created xsi:type="dcterms:W3CDTF">2018-11-13T08:59:00Z</dcterms:created>
  <dcterms:modified xsi:type="dcterms:W3CDTF">2018-11-15T10:46:00Z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2017-11-14T00:00:00Z</vt:filetime>
  </property>
</Properties>
</file>